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2DC1E" w14:textId="77777777" w:rsidR="00EC4E99" w:rsidRDefault="00000000">
      <w:pPr>
        <w:jc w:val="left"/>
        <w:rPr>
          <w:rFonts w:ascii="Arial Black" w:eastAsia="Arial Black" w:hAnsi="Arial Black" w:cs="Arial Black"/>
          <w:color w:val="3C3B5C"/>
          <w:sz w:val="44"/>
          <w:szCs w:val="44"/>
        </w:rPr>
      </w:pPr>
      <w:bookmarkStart w:id="0" w:name="_heading=h.gjdgxs" w:colFirst="0" w:colLast="0"/>
      <w:bookmarkEnd w:id="0"/>
      <w:r>
        <w:rPr>
          <w:rFonts w:ascii="Arial Black" w:eastAsia="Arial Black" w:hAnsi="Arial Black" w:cs="Arial Black"/>
          <w:color w:val="3C3B5C"/>
          <w:sz w:val="44"/>
          <w:szCs w:val="44"/>
        </w:rPr>
        <w:t>Digitální kompetence s 3D modely a VR: Editace a tvorba vlastního digitálního obsahu</w:t>
      </w:r>
    </w:p>
    <w:p w14:paraId="4DF320D9" w14:textId="77777777" w:rsidR="00EC4E99" w:rsidRDefault="00000000">
      <w:pPr>
        <w:pStyle w:val="Podnadpis"/>
      </w:pPr>
      <w:r>
        <w:t xml:space="preserve">Tvorba a sdílení interaktivního materiálu s 3D modelem </w:t>
      </w:r>
    </w:p>
    <w:p w14:paraId="033FF648" w14:textId="77777777" w:rsidR="00EC4E99" w:rsidRDefault="00000000">
      <w:r>
        <w:t xml:space="preserve">Tato metodika reaguje na digitální kompetence ukotvené v RVP ZV.  </w:t>
      </w:r>
    </w:p>
    <w:p w14:paraId="47D7ECA4" w14:textId="77777777" w:rsidR="00EC4E99" w:rsidRDefault="00EC4E99"/>
    <w:p w14:paraId="419E2A2B" w14:textId="77777777" w:rsidR="00EC4E99" w:rsidRDefault="00000000">
      <w:pPr>
        <w:numPr>
          <w:ilvl w:val="0"/>
          <w:numId w:val="6"/>
        </w:numPr>
      </w:pPr>
      <w:r>
        <w:rPr>
          <w:b/>
        </w:rPr>
        <w:t>výstup:</w:t>
      </w:r>
      <w:r>
        <w:t xml:space="preserve"> </w:t>
      </w:r>
      <w:r>
        <w:rPr>
          <w:i/>
        </w:rPr>
        <w:t xml:space="preserve">„žák vytváří a upravuje digitální obsah, kombinuje různé formáty, vyjadřuje se za pomoci digitálních prostředků.“ </w:t>
      </w:r>
    </w:p>
    <w:p w14:paraId="6BC49540" w14:textId="77777777" w:rsidR="00EC4E99" w:rsidRDefault="00000000">
      <w:pPr>
        <w:ind w:left="720"/>
        <w:rPr>
          <w:b/>
        </w:rPr>
      </w:pPr>
      <w:r>
        <w:t>Tento výstup jsme pro potřeby následující metodiky nazvali</w:t>
      </w:r>
      <w:r>
        <w:rPr>
          <w:i/>
        </w:rPr>
        <w:t xml:space="preserve"> </w:t>
      </w:r>
      <w:r>
        <w:rPr>
          <w:b/>
        </w:rPr>
        <w:t xml:space="preserve">editace a tvorba vlastního digitálního obsahu. </w:t>
      </w:r>
    </w:p>
    <w:p w14:paraId="6F9EAC16" w14:textId="77777777" w:rsidR="00EC4E99" w:rsidRDefault="00EC4E99">
      <w:pPr>
        <w:rPr>
          <w:b/>
        </w:rPr>
      </w:pPr>
    </w:p>
    <w:p w14:paraId="353CC14D" w14:textId="77777777" w:rsidR="00EC4E99" w:rsidRDefault="00000000">
      <w:pPr>
        <w:numPr>
          <w:ilvl w:val="0"/>
          <w:numId w:val="5"/>
        </w:numPr>
      </w:pPr>
      <w:r>
        <w:rPr>
          <w:b/>
        </w:rPr>
        <w:t>digitální cíl:</w:t>
      </w:r>
      <w:r>
        <w:t xml:space="preserve"> </w:t>
      </w:r>
      <w:r>
        <w:rPr>
          <w:i/>
        </w:rPr>
        <w:t>„pomáhat žákům orientovat se v digitálním prostředí a vést je k bezpečnému, sebejistému, kritickému a tvořivému využívání digitálních technologií při práci, při učení, ve volném čase i při zapojování do společnosti a občanského života.“</w:t>
      </w:r>
      <w:r>
        <w:t xml:space="preserve"> </w:t>
      </w:r>
      <w:r>
        <w:rPr>
          <w:vertAlign w:val="superscript"/>
        </w:rPr>
        <w:footnoteReference w:id="1"/>
      </w:r>
    </w:p>
    <w:p w14:paraId="76D083CE" w14:textId="77777777" w:rsidR="00EC4E99" w:rsidRDefault="00EC4E99"/>
    <w:p w14:paraId="385D7810" w14:textId="77777777" w:rsidR="00EC4E99" w:rsidRDefault="00000000">
      <w:pPr>
        <w:numPr>
          <w:ilvl w:val="0"/>
          <w:numId w:val="8"/>
        </w:numPr>
      </w:pPr>
      <w:r>
        <w:t xml:space="preserve">doporučení RVP pro </w:t>
      </w:r>
      <w:r>
        <w:rPr>
          <w:b/>
        </w:rPr>
        <w:t>přírodopis:</w:t>
      </w:r>
      <w:r>
        <w:t xml:space="preserve"> „… </w:t>
      </w:r>
      <w:r>
        <w:rPr>
          <w:i/>
          <w:color w:val="000000"/>
        </w:rPr>
        <w:t>Prostřednictvím digitálních technologií mohou žáci lépe porozumět průběhu přírodních jevů, které je obtížné sledovat v reálných podmínkách. […] Vedeme žáky k tvorbě a úpravám digitálního obsahu v různých formátech a jeho sdílení s vybranými lidmi.</w:t>
      </w:r>
      <w:r>
        <w:rPr>
          <w:i/>
        </w:rPr>
        <w:t>“</w:t>
      </w:r>
      <w:r>
        <w:rPr>
          <w:i/>
          <w:vertAlign w:val="superscript"/>
        </w:rPr>
        <w:footnoteReference w:id="2"/>
      </w:r>
    </w:p>
    <w:p w14:paraId="74D3CBF6" w14:textId="77777777" w:rsidR="00EC4E99" w:rsidRDefault="00EC4E99">
      <w:pPr>
        <w:ind w:left="720"/>
      </w:pPr>
    </w:p>
    <w:tbl>
      <w:tblPr>
        <w:tblStyle w:val="a"/>
        <w:tblW w:w="95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5"/>
      </w:tblGrid>
      <w:tr w:rsidR="00EC4E99" w14:paraId="6C0FA333" w14:textId="77777777">
        <w:trPr>
          <w:trHeight w:val="2081"/>
        </w:trPr>
        <w:tc>
          <w:tcPr>
            <w:tcW w:w="9585" w:type="dxa"/>
          </w:tcPr>
          <w:p w14:paraId="7C448783" w14:textId="77777777" w:rsidR="00EC4E99" w:rsidRDefault="0000000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Následující metodika slouží pro rozvíjení digitálních kompetencí. Definované vzdělávací cíle</w:t>
            </w:r>
            <w:r>
              <w:t xml:space="preserve"> </w:t>
            </w:r>
            <w:r>
              <w:rPr>
                <w:color w:val="000000"/>
              </w:rPr>
              <w:t>reflektují nový digitální cíl uvedený v RVP ZV, nikoliv výstupy pro předmět přírodopis. Vybraný 3D model a popsané aktivity mají ilustrativní charakter, jsou příkladem aplikace digitálních kompetencí do výuky, nikoliv návodem, jak vést vyučovací hodinu na téma „fotosyntéza“</w:t>
            </w:r>
            <w:r>
              <w:t>.</w:t>
            </w:r>
          </w:p>
        </w:tc>
      </w:tr>
    </w:tbl>
    <w:p w14:paraId="2EF4CA0C" w14:textId="77777777" w:rsidR="00EC4E99" w:rsidRDefault="00EC4E99">
      <w:pPr>
        <w:rPr>
          <w:b/>
          <w:color w:val="3C3B5C"/>
          <w:sz w:val="28"/>
          <w:szCs w:val="28"/>
        </w:rPr>
      </w:pPr>
    </w:p>
    <w:p w14:paraId="7FF80533" w14:textId="77777777" w:rsidR="00EC4E99" w:rsidRDefault="00000000">
      <w:pPr>
        <w:rPr>
          <w:b/>
          <w:color w:val="3C3B5C"/>
          <w:sz w:val="28"/>
          <w:szCs w:val="28"/>
        </w:rPr>
      </w:pPr>
      <w:r>
        <w:br w:type="page"/>
      </w:r>
    </w:p>
    <w:p w14:paraId="68EC635F" w14:textId="77777777" w:rsidR="00EC4E99" w:rsidRDefault="00000000">
      <w:r>
        <w:rPr>
          <w:b/>
          <w:color w:val="3C3B5C"/>
          <w:sz w:val="28"/>
          <w:szCs w:val="28"/>
        </w:rPr>
        <w:lastRenderedPageBreak/>
        <w:t xml:space="preserve">Předmět: </w:t>
      </w:r>
      <w:r>
        <w:t>přírodopis</w:t>
      </w:r>
    </w:p>
    <w:p w14:paraId="4FAD1871" w14:textId="77777777" w:rsidR="00EC4E99" w:rsidRDefault="00EC4E99">
      <w:pPr>
        <w:rPr>
          <w:b/>
          <w:color w:val="3C3B5C"/>
          <w:sz w:val="28"/>
          <w:szCs w:val="28"/>
        </w:rPr>
      </w:pPr>
    </w:p>
    <w:p w14:paraId="3E8F743A" w14:textId="77777777" w:rsidR="00EC4E99" w:rsidRDefault="00000000">
      <w:r>
        <w:rPr>
          <w:b/>
          <w:color w:val="3C3B5C"/>
          <w:sz w:val="28"/>
          <w:szCs w:val="28"/>
        </w:rPr>
        <w:t>Cílová skupina:</w:t>
      </w:r>
      <w:r>
        <w:t xml:space="preserve"> žáci 2. stupně ZŠ a odpovídající ročníky víceletých gymnázií</w:t>
      </w:r>
    </w:p>
    <w:p w14:paraId="206AB25C" w14:textId="77777777" w:rsidR="00EC4E99" w:rsidRDefault="00EC4E99">
      <w:pPr>
        <w:rPr>
          <w:b/>
          <w:color w:val="3C3B5C"/>
          <w:sz w:val="28"/>
          <w:szCs w:val="28"/>
        </w:rPr>
      </w:pPr>
    </w:p>
    <w:p w14:paraId="38492C5E" w14:textId="7DF02798" w:rsidR="00EC4E99" w:rsidRDefault="00000000">
      <w:r>
        <w:rPr>
          <w:b/>
          <w:color w:val="3C3B5C"/>
          <w:sz w:val="28"/>
          <w:szCs w:val="28"/>
        </w:rPr>
        <w:t>Technologie:</w:t>
      </w:r>
      <w:r>
        <w:t xml:space="preserve"> PC NEBO notebook pro učitele s aplikací </w:t>
      </w:r>
      <w:proofErr w:type="spellStart"/>
      <w:r>
        <w:t>Corinth</w:t>
      </w:r>
      <w:proofErr w:type="spellEnd"/>
      <w:r w:rsidR="00D51A7A">
        <w:t xml:space="preserve"> </w:t>
      </w:r>
      <w:r>
        <w:t>a tablety NEBO notebooky pro žáky (je možné také využít PC učebnu)</w:t>
      </w:r>
    </w:p>
    <w:p w14:paraId="6A37EDC9" w14:textId="77777777" w:rsidR="00EC4E99" w:rsidRDefault="00EC4E99"/>
    <w:p w14:paraId="7EAA177A" w14:textId="77777777" w:rsidR="00EC4E99" w:rsidRDefault="00000000">
      <w:pPr>
        <w:jc w:val="left"/>
        <w:rPr>
          <w:b/>
          <w:color w:val="3C3B5C"/>
          <w:sz w:val="28"/>
          <w:szCs w:val="28"/>
        </w:rPr>
      </w:pPr>
      <w:r>
        <w:rPr>
          <w:b/>
          <w:color w:val="3C3B5C"/>
          <w:sz w:val="28"/>
          <w:szCs w:val="28"/>
        </w:rPr>
        <w:t xml:space="preserve">Vzdělávací cíle: </w:t>
      </w:r>
    </w:p>
    <w:p w14:paraId="5E538CE5" w14:textId="77777777" w:rsidR="00EC4E9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Žák chápe znázornění jevů vyjádřených pomocí 3D modelu.</w:t>
      </w:r>
    </w:p>
    <w:p w14:paraId="4651047C" w14:textId="77777777" w:rsidR="00EC4E9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Žák je schopen exportovat 3D model do vlastního materiálu.</w:t>
      </w:r>
    </w:p>
    <w:p w14:paraId="2D25D3FA" w14:textId="77777777" w:rsidR="00EC4E9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Žák samostatně formuluje otázky ohledně digitálně ilustrovaných jevů.</w:t>
      </w:r>
    </w:p>
    <w:p w14:paraId="1F41E9E0" w14:textId="77777777" w:rsidR="00EC4E9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Žák umí samostatně vyhledávat informace vztahující se k tématu.</w:t>
      </w:r>
    </w:p>
    <w:p w14:paraId="3EB5F7DD" w14:textId="77777777" w:rsidR="00EC4E9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Žák je schopen digitálně sdílet vytvořený materiál.</w:t>
      </w:r>
    </w:p>
    <w:p w14:paraId="65F2A9AE" w14:textId="77777777" w:rsidR="00EC4E99" w:rsidRDefault="00EC4E99"/>
    <w:p w14:paraId="29647498" w14:textId="77777777" w:rsidR="00EC4E9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3C3B5C"/>
          <w:sz w:val="28"/>
          <w:szCs w:val="28"/>
        </w:rPr>
      </w:pPr>
      <w:r>
        <w:rPr>
          <w:rFonts w:ascii="Arial" w:eastAsia="Arial" w:hAnsi="Arial" w:cs="Arial"/>
          <w:b/>
          <w:color w:val="3C3B5C"/>
          <w:sz w:val="28"/>
          <w:szCs w:val="28"/>
        </w:rPr>
        <w:t>Úvod</w:t>
      </w:r>
    </w:p>
    <w:p w14:paraId="0DD9B2C7" w14:textId="77777777" w:rsidR="00EC4E99" w:rsidRDefault="00000000">
      <w:pPr>
        <w:numPr>
          <w:ilvl w:val="0"/>
          <w:numId w:val="7"/>
        </w:numPr>
      </w:pPr>
      <w:bookmarkStart w:id="1" w:name="_heading=h.30j0zll" w:colFirst="0" w:colLast="0"/>
      <w:bookmarkEnd w:id="1"/>
      <w:r>
        <w:rPr>
          <w:b/>
        </w:rPr>
        <w:t>časová dotace:</w:t>
      </w:r>
      <w:r>
        <w:t xml:space="preserve"> 45 minut</w:t>
      </w:r>
    </w:p>
    <w:p w14:paraId="73AC41AC" w14:textId="77777777" w:rsidR="00EC4E99" w:rsidRDefault="00000000">
      <w:pPr>
        <w:numPr>
          <w:ilvl w:val="0"/>
          <w:numId w:val="7"/>
        </w:numPr>
      </w:pPr>
      <w:bookmarkStart w:id="2" w:name="_heading=h.wt98p7j0w9zj" w:colFirst="0" w:colLast="0"/>
      <w:bookmarkEnd w:id="2"/>
      <w:r>
        <w:rPr>
          <w:b/>
        </w:rPr>
        <w:t>příklad:</w:t>
      </w:r>
      <w:r>
        <w:t xml:space="preserve"> </w:t>
      </w:r>
      <w:r>
        <w:rPr>
          <w:i/>
        </w:rPr>
        <w:t xml:space="preserve">Fotosyntéza – strom </w:t>
      </w:r>
    </w:p>
    <w:p w14:paraId="32606B55" w14:textId="77777777" w:rsidR="00EC4E99" w:rsidRDefault="00000000">
      <w:pPr>
        <w:numPr>
          <w:ilvl w:val="0"/>
          <w:numId w:val="7"/>
        </w:numPr>
      </w:pPr>
      <w:bookmarkStart w:id="3" w:name="_heading=h.bohnleqrfuru" w:colFirst="0" w:colLast="0"/>
      <w:bookmarkEnd w:id="3"/>
      <w:r>
        <w:rPr>
          <w:b/>
        </w:rPr>
        <w:t>struktura:</w:t>
      </w:r>
      <w:r>
        <w:t xml:space="preserve"> třífázový model učení E-U-R</w:t>
      </w:r>
      <w:r>
        <w:rPr>
          <w:vertAlign w:val="superscript"/>
        </w:rPr>
        <w:footnoteReference w:id="3"/>
      </w:r>
    </w:p>
    <w:p w14:paraId="38025B7E" w14:textId="77777777" w:rsidR="00EC4E99" w:rsidRDefault="00EC4E99">
      <w:pPr>
        <w:spacing w:line="240" w:lineRule="auto"/>
        <w:jc w:val="left"/>
        <w:rPr>
          <w:rFonts w:ascii="Times New Roman" w:eastAsia="Times New Roman" w:hAnsi="Times New Roman" w:cs="Times New Roman"/>
        </w:rPr>
      </w:pPr>
    </w:p>
    <w:p w14:paraId="4D7CD2C7" w14:textId="77777777" w:rsidR="00EC4E99" w:rsidRDefault="00EC4E99">
      <w:pPr>
        <w:spacing w:line="240" w:lineRule="auto"/>
        <w:jc w:val="left"/>
        <w:rPr>
          <w:rFonts w:ascii="Times New Roman" w:eastAsia="Times New Roman" w:hAnsi="Times New Roman" w:cs="Times New Roman"/>
        </w:rPr>
      </w:pPr>
    </w:p>
    <w:p w14:paraId="48AF0C9C" w14:textId="77777777" w:rsidR="00EC4E9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3C3B5C"/>
          <w:sz w:val="28"/>
          <w:szCs w:val="28"/>
        </w:rPr>
      </w:pPr>
      <w:r>
        <w:rPr>
          <w:rFonts w:ascii="Arial" w:eastAsia="Arial" w:hAnsi="Arial" w:cs="Arial"/>
          <w:b/>
          <w:color w:val="3C3B5C"/>
          <w:sz w:val="28"/>
          <w:szCs w:val="28"/>
        </w:rPr>
        <w:t>Příprava</w:t>
      </w:r>
    </w:p>
    <w:p w14:paraId="7E83A139" w14:textId="77777777" w:rsidR="00EC4E99" w:rsidRDefault="00000000">
      <w:bookmarkStart w:id="4" w:name="_heading=h.1fob9te" w:colFirst="0" w:colLast="0"/>
      <w:bookmarkEnd w:id="4"/>
      <w:r>
        <w:t xml:space="preserve">Učitel si z knihovny aplikace </w:t>
      </w:r>
      <w:proofErr w:type="spellStart"/>
      <w:r>
        <w:t>Corinth</w:t>
      </w:r>
      <w:proofErr w:type="spellEnd"/>
      <w:r>
        <w:t xml:space="preserve"> zvolí konkrétní 3D model nebo zoom dle tématu, se kterým chce v hodině pracovat. Pro názornou ukázku v této metodice je jako příklad vybrán model </w:t>
      </w:r>
      <w:r>
        <w:rPr>
          <w:i/>
        </w:rPr>
        <w:t>Fotosyntéza – strom.</w:t>
      </w:r>
      <w:r>
        <w:t xml:space="preserve"> </w:t>
      </w:r>
    </w:p>
    <w:p w14:paraId="1ACCFEC5" w14:textId="77777777" w:rsidR="00EC4E99" w:rsidRDefault="00EC4E99"/>
    <w:p w14:paraId="4556972B" w14:textId="10298F68" w:rsidR="00EC4E99" w:rsidRDefault="00000000">
      <w:r>
        <w:t xml:space="preserve">Pomocí sdílení v režimu </w:t>
      </w:r>
      <w:r>
        <w:rPr>
          <w:i/>
        </w:rPr>
        <w:t>Vytvořit přístup pro studenty</w:t>
      </w:r>
      <w:r>
        <w:t xml:space="preserve"> si učitel připraví URL odkaz </w:t>
      </w:r>
      <w:hyperlink r:id="rId8" w:history="1">
        <w:r w:rsidR="009B572F" w:rsidRPr="00023703">
          <w:rPr>
            <w:rStyle w:val="Hypertextovodkaz"/>
          </w:rPr>
          <w:t>https://online.corinth3d.com/student/f8nDB2</w:t>
        </w:r>
      </w:hyperlink>
      <w:r w:rsidR="009B572F">
        <w:t xml:space="preserve"> </w:t>
      </w:r>
      <w:r>
        <w:t xml:space="preserve"> s kódem vedoucím na vybraný model a ujistí se, že je na žákovských zařízeních nainstalován </w:t>
      </w:r>
      <w:proofErr w:type="spellStart"/>
      <w:r>
        <w:t>Corinth</w:t>
      </w:r>
      <w:proofErr w:type="spellEnd"/>
      <w:r>
        <w:t xml:space="preserve"> doplněk pro vkládání screenshotů z aplikace </w:t>
      </w:r>
      <w:proofErr w:type="spellStart"/>
      <w:r>
        <w:t>Corinth</w:t>
      </w:r>
      <w:proofErr w:type="spellEnd"/>
      <w:r>
        <w:t xml:space="preserve"> do Microsoft Office.</w:t>
      </w:r>
    </w:p>
    <w:p w14:paraId="25F23107" w14:textId="77777777" w:rsidR="00EC4E99" w:rsidRDefault="00EC4E99"/>
    <w:p w14:paraId="574F9C4E" w14:textId="49F807EE" w:rsidR="00EC4E99" w:rsidRDefault="009B572F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DB9F4B6" wp14:editId="78EC1C13">
            <wp:simplePos x="0" y="0"/>
            <wp:positionH relativeFrom="margin">
              <wp:posOffset>4046220</wp:posOffset>
            </wp:positionH>
            <wp:positionV relativeFrom="paragraph">
              <wp:posOffset>251460</wp:posOffset>
            </wp:positionV>
            <wp:extent cx="1287780" cy="12877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drawing>
          <wp:inline distT="0" distB="0" distL="0" distR="0" wp14:anchorId="71A6E7EE" wp14:editId="7E53A1E1">
            <wp:extent cx="5082540" cy="2491740"/>
            <wp:effectExtent l="0" t="0" r="0" b="0"/>
            <wp:docPr id="18" name="image2.png" descr="fotosyntéza ‒ str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fotosyntéza ‒ strom"/>
                    <pic:cNvPicPr preferRelativeResize="0"/>
                  </pic:nvPicPr>
                  <pic:blipFill>
                    <a:blip r:embed="rId10"/>
                    <a:srcRect l="-5583" t="-4932" r="-5582" b="-4931"/>
                    <a:stretch>
                      <a:fillRect/>
                    </a:stretch>
                  </pic:blipFill>
                  <pic:spPr>
                    <a:xfrm>
                      <a:off x="0" y="0"/>
                      <a:ext cx="5082540" cy="2491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2C301C" w14:textId="3E46D013" w:rsidR="00EC4E99" w:rsidRDefault="00EC4E99"/>
    <w:p w14:paraId="4E3E587F" w14:textId="72795DC7" w:rsidR="00EC4E99" w:rsidRDefault="00EC4E99"/>
    <w:p w14:paraId="48D5CE10" w14:textId="2DD7C6F2" w:rsidR="00EC4E9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rFonts w:ascii="Arial" w:eastAsia="Arial" w:hAnsi="Arial" w:cs="Arial"/>
          <w:b/>
          <w:color w:val="3C3B5C"/>
          <w:sz w:val="28"/>
          <w:szCs w:val="28"/>
        </w:rPr>
        <w:t>Fáze: evokace (max. 10 minut)</w:t>
      </w:r>
    </w:p>
    <w:p w14:paraId="4D4F120E" w14:textId="5099BE65" w:rsidR="00EC4E9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Na začátku hodiny učitel seznámí žáky s formátem aktivity a v několika motivačních větách nastíní průběh vyučovací hodiny. Poté třídě položí úvodní otázku „Co vás napadne, když se řekne fotosyntéza?“ a veškeré pojmy, asociace a nápady žáků sepíše strukturovaně na tabuli (obyčejnou nebo interaktivní) např. ve formě myšlenkové mapy. Výstup této aktivity mají žáci před sebou po celou dobu trvání vyučovací hodiny.</w:t>
      </w:r>
    </w:p>
    <w:p w14:paraId="6D747F8C" w14:textId="77777777" w:rsidR="00EC4E99" w:rsidRDefault="00EC4E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294DFD3F" w14:textId="77777777" w:rsidR="00EC4E9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Dále učitel položí několik úvodních otázek, kterými téma zarámuje. Účelem je velmi obecně se dotknout důležitosti fotosyntézy, ale nevyjadřovat se k samotnému průběhu procesu.  Zde je příklad otázek, kterými může učitel ve fázi evokace aktivizovat žáky a zjistit, co o daném tématu už vědí nebo by se chtěli dozvědět.</w:t>
      </w:r>
    </w:p>
    <w:p w14:paraId="2FF91635" w14:textId="77777777" w:rsidR="00EC4E99" w:rsidRDefault="00EC4E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01D5AB33" w14:textId="77777777" w:rsidR="00EC4E9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b/>
          <w:color w:val="000000"/>
        </w:rPr>
        <w:t>Otázky:</w:t>
      </w:r>
    </w:p>
    <w:p w14:paraId="7D1582FD" w14:textId="77777777" w:rsidR="00EC4E9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Co je to fotosyntéza?</w:t>
      </w:r>
    </w:p>
    <w:p w14:paraId="3D4F1E59" w14:textId="77777777" w:rsidR="00EC4E9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(např. proces látkové výměny v rostlinách)</w:t>
      </w:r>
    </w:p>
    <w:p w14:paraId="1F4BFF3F" w14:textId="77777777" w:rsidR="00EC4E9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Proč je fotosyntéza důležitá?</w:t>
      </w:r>
    </w:p>
    <w:p w14:paraId="418BCF3B" w14:textId="77777777" w:rsidR="00EC4E9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(vzniká kyslík)</w:t>
      </w:r>
    </w:p>
    <w:p w14:paraId="2B99DEE1" w14:textId="77777777" w:rsidR="00EC4E9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Proč rostliny potřebují sluneční záření?</w:t>
      </w:r>
    </w:p>
    <w:p w14:paraId="49082C6A" w14:textId="77777777" w:rsidR="00EC4E9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lastRenderedPageBreak/>
        <w:t>(pro přeměnu energie světla)</w:t>
      </w:r>
    </w:p>
    <w:p w14:paraId="599CADB5" w14:textId="77777777" w:rsidR="00EC4E99" w:rsidRDefault="00EC4E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6AC0D25E" w14:textId="77777777" w:rsidR="00EC4E9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Učitel s žáky chvíli diskutuje nad položenými otázkami a odpověďmi, které stručně komentuje či doplňuje. Celá evokační fáze by neměla trvat déle než 10 minut.</w:t>
      </w:r>
    </w:p>
    <w:p w14:paraId="02534348" w14:textId="77777777" w:rsidR="00EC4E99" w:rsidRDefault="00EC4E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4F48E08C" w14:textId="77777777" w:rsidR="00EC4E9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 xml:space="preserve">     </w:t>
      </w:r>
      <w:r>
        <w:rPr>
          <w:rFonts w:ascii="Arial" w:eastAsia="Arial" w:hAnsi="Arial" w:cs="Arial"/>
          <w:b/>
          <w:color w:val="3C3B5C"/>
          <w:sz w:val="28"/>
          <w:szCs w:val="28"/>
        </w:rPr>
        <w:t>Fáze: uvědomění (max 25 minut)</w:t>
      </w:r>
    </w:p>
    <w:p w14:paraId="39DB27F7" w14:textId="77777777" w:rsidR="00EC4E9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Učitel žákům v digitální formě nasdílí odkaz a kód vedoucí k vybranému modelu. V případě potřeby může odkaz a kód napsat na tabuli ve třídě. Žáci si pomocí odkazu otevřou konkrétní model na svých počítačích nebo tabletech a učitel jim poskytne prostor pro seznámení se s prostředím, modelem, poznámkovým aparátem a poté jim sdělí zadání.</w:t>
      </w:r>
    </w:p>
    <w:p w14:paraId="2798F5B0" w14:textId="77777777" w:rsidR="00EC4E99" w:rsidRDefault="00EC4E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32163B4D" w14:textId="77777777" w:rsidR="00EC4E9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Zde je </w:t>
      </w:r>
      <w:r>
        <w:rPr>
          <w:b/>
          <w:color w:val="000000"/>
        </w:rPr>
        <w:t>příklad</w:t>
      </w:r>
      <w:r>
        <w:rPr>
          <w:color w:val="000000"/>
        </w:rPr>
        <w:t xml:space="preserve"> možného zadání k tématu fotosyntéza:</w:t>
      </w:r>
    </w:p>
    <w:p w14:paraId="19EDD510" w14:textId="77777777" w:rsidR="00EC4E9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000000"/>
        </w:rPr>
      </w:pPr>
      <w:r>
        <w:rPr>
          <w:i/>
          <w:color w:val="000000"/>
        </w:rPr>
        <w:t xml:space="preserve">„Otevřete si nový dokument v Microsoft </w:t>
      </w:r>
      <w:r>
        <w:rPr>
          <w:i/>
        </w:rPr>
        <w:t xml:space="preserve">Office nebo G </w:t>
      </w:r>
      <w:proofErr w:type="spellStart"/>
      <w:r>
        <w:rPr>
          <w:i/>
        </w:rPr>
        <w:t>Suite</w:t>
      </w:r>
      <w:proofErr w:type="spellEnd"/>
      <w:r>
        <w:rPr>
          <w:i/>
          <w:color w:val="000000"/>
        </w:rPr>
        <w:t xml:space="preserve"> a zkuste vlastními slovy v pár větách popsat, co je to fotosyntéza. Pro hledání informací můžete použít Google. Poté do dokumentu formulujte 2-3 otázky týkající se tématu fotosyntéza. Na otázky sami nemusíte znát odpověď, může se jednat o informaci, která vás samotné zajímá. Opět se nebojte použít Google. Příklad otázky: Jakou barvu má chloroplast? Dýchá rostlina ve tmě?“</w:t>
      </w:r>
    </w:p>
    <w:p w14:paraId="5413835B" w14:textId="77777777" w:rsidR="00EC4E99" w:rsidRDefault="00EC4E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0BA30AE9" w14:textId="77777777" w:rsidR="00EC4E9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Pokud žáci pracují s aplikací </w:t>
      </w:r>
      <w:proofErr w:type="spellStart"/>
      <w:r>
        <w:rPr>
          <w:color w:val="000000"/>
        </w:rPr>
        <w:t>Corinth</w:t>
      </w:r>
      <w:proofErr w:type="spellEnd"/>
      <w:r>
        <w:rPr>
          <w:color w:val="000000"/>
        </w:rPr>
        <w:t xml:space="preserve"> poprvé, učitel jim ukáže funkce základních ovládacích prvků ve spodní navigační liště pod 3D modelem. Důležité jsou zejména </w:t>
      </w:r>
      <w:r>
        <w:rPr>
          <w:i/>
          <w:color w:val="000000"/>
        </w:rPr>
        <w:t>Poznámky</w:t>
      </w:r>
      <w:r>
        <w:rPr>
          <w:color w:val="000000"/>
        </w:rPr>
        <w:t xml:space="preserve"> a tlačítko </w:t>
      </w:r>
      <w:r>
        <w:rPr>
          <w:i/>
          <w:color w:val="000000"/>
        </w:rPr>
        <w:t>Vyfotit</w:t>
      </w:r>
      <w:r>
        <w:rPr>
          <w:color w:val="000000"/>
        </w:rPr>
        <w:t>, které žáci využijí u dalšího úkolu. Upozorní je také na možnost zastavit video pro snazší tvorbu screenshotu procesu.</w:t>
      </w:r>
    </w:p>
    <w:p w14:paraId="08E63FC0" w14:textId="77777777" w:rsidR="00EC4E99" w:rsidRDefault="00EC4E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04285796" w14:textId="77777777" w:rsidR="00EC4E9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3C3B5C"/>
          <w:sz w:val="28"/>
          <w:szCs w:val="28"/>
        </w:rPr>
      </w:pPr>
      <w:r>
        <w:rPr>
          <w:rFonts w:ascii="Arial" w:eastAsia="Arial" w:hAnsi="Arial" w:cs="Arial"/>
          <w:b/>
          <w:noProof/>
          <w:color w:val="3C3B5C"/>
          <w:sz w:val="28"/>
          <w:szCs w:val="28"/>
        </w:rPr>
        <w:drawing>
          <wp:inline distT="0" distB="0" distL="0" distR="0" wp14:anchorId="286A7061" wp14:editId="1665F1F6">
            <wp:extent cx="5943600" cy="1113790"/>
            <wp:effectExtent l="0" t="0" r="0" b="0"/>
            <wp:docPr id="1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3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B4B6C3" w14:textId="77777777" w:rsidR="00EC4E99" w:rsidRDefault="00EC4E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3C3B5C"/>
          <w:sz w:val="28"/>
          <w:szCs w:val="28"/>
        </w:rPr>
      </w:pPr>
    </w:p>
    <w:p w14:paraId="21D42332" w14:textId="77777777" w:rsidR="00EC4E9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lastRenderedPageBreak/>
        <w:t>Příklad</w:t>
      </w:r>
      <w:r>
        <w:rPr>
          <w:color w:val="000000"/>
        </w:rPr>
        <w:t xml:space="preserve"> pokračování zadání:</w:t>
      </w:r>
    </w:p>
    <w:p w14:paraId="6256EC29" w14:textId="77777777" w:rsidR="00EC4E9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000000"/>
        </w:rPr>
      </w:pPr>
      <w:r>
        <w:rPr>
          <w:i/>
          <w:color w:val="000000"/>
        </w:rPr>
        <w:t>„Pečlivě si proklikejte celý model i jeho jednotlivé části a sledujte probíhající proces fotosyntézy. Poté si vyberte jednu konkrétní část modelu (např. glukózu, vodu, kyslík…), tu kliknutím vyznačte a celý model v aplikaci vyfoťte. Vytvořený screenshot vložte do svého dokumentu, ale pozor, bez popisku, o co se jedná! Vaši spolužáci budou hádat, kterou část fotosyntézy jste zobrazili. Ke screenshotu v jedné větě napište, co je úkolem spolužáka.“</w:t>
      </w:r>
    </w:p>
    <w:p w14:paraId="3BAEC72C" w14:textId="77777777" w:rsidR="00EC4E99" w:rsidRDefault="00EC4E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000000"/>
        </w:rPr>
      </w:pPr>
    </w:p>
    <w:p w14:paraId="3B1BBA80" w14:textId="77777777" w:rsidR="00EC4E99" w:rsidRDefault="00000000">
      <w:pPr>
        <w:jc w:val="left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60003119" wp14:editId="026877E8">
            <wp:extent cx="6336757" cy="3106626"/>
            <wp:effectExtent l="0" t="0" r="0" b="0"/>
            <wp:docPr id="20" name="image4.png" descr="fotosyntéza ‒ strom (glukóza (C₆H₁₂O₆)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fotosyntéza ‒ strom (glukóza (C₆H₁₂O₆))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6757" cy="31066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CEA056" w14:textId="77777777" w:rsidR="00EC4E99" w:rsidRDefault="00000000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(příklad řešení: model fotosyntézy s vyznačenou glukózou)</w:t>
      </w:r>
    </w:p>
    <w:p w14:paraId="5EE9C2EE" w14:textId="77777777" w:rsidR="00EC4E99" w:rsidRDefault="00EC4E99">
      <w:pPr>
        <w:jc w:val="left"/>
        <w:rPr>
          <w:rFonts w:ascii="Times New Roman" w:eastAsia="Times New Roman" w:hAnsi="Times New Roman" w:cs="Times New Roman"/>
        </w:rPr>
      </w:pPr>
    </w:p>
    <w:p w14:paraId="48E80D6F" w14:textId="77777777" w:rsidR="00EC4E9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Když jsou žáci s úkolem hotov</w:t>
      </w:r>
      <w:r>
        <w:t>í</w:t>
      </w:r>
      <w:r>
        <w:rPr>
          <w:color w:val="000000"/>
        </w:rPr>
        <w:t xml:space="preserve">, mohou se do dokumentu podepsat a své zadání přes preferovaný komunikační kanál (MS Teams, Messenger, e-mail, Google </w:t>
      </w:r>
      <w:proofErr w:type="spellStart"/>
      <w:r>
        <w:rPr>
          <w:color w:val="000000"/>
        </w:rPr>
        <w:t>Classroom</w:t>
      </w:r>
      <w:proofErr w:type="spellEnd"/>
      <w:r>
        <w:rPr>
          <w:color w:val="000000"/>
        </w:rPr>
        <w:t>…) poslat vybranému spolužákovi či spolužačce. Všichni žáci si tímto způsobem s někým vymění vypracovaný úkol.</w:t>
      </w:r>
    </w:p>
    <w:p w14:paraId="09584786" w14:textId="77777777" w:rsidR="00EC4E99" w:rsidRDefault="00EC4E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1ABC9E3F" w14:textId="77777777" w:rsidR="00EC4E99" w:rsidRDefault="00000000">
      <w:pPr>
        <w:jc w:val="left"/>
        <w:rPr>
          <w:color w:val="000000"/>
        </w:rPr>
      </w:pPr>
      <w:r>
        <w:br w:type="page"/>
      </w:r>
    </w:p>
    <w:p w14:paraId="510FA410" w14:textId="77777777" w:rsidR="00EC4E9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lastRenderedPageBreak/>
        <w:t xml:space="preserve">Zde je </w:t>
      </w:r>
      <w:r>
        <w:rPr>
          <w:b/>
          <w:color w:val="000000"/>
        </w:rPr>
        <w:t>příklad</w:t>
      </w:r>
      <w:r>
        <w:rPr>
          <w:color w:val="000000"/>
        </w:rPr>
        <w:t xml:space="preserve"> toho, jak může vypracované zadání vypadat:</w:t>
      </w:r>
    </w:p>
    <w:p w14:paraId="6015D719" w14:textId="77777777" w:rsidR="00EC4E9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rFonts w:ascii="Arial" w:eastAsia="Arial" w:hAnsi="Arial" w:cs="Arial"/>
          <w:b/>
          <w:noProof/>
          <w:color w:val="3C3B5C"/>
          <w:sz w:val="28"/>
          <w:szCs w:val="28"/>
        </w:rPr>
        <w:drawing>
          <wp:inline distT="0" distB="0" distL="0" distR="0" wp14:anchorId="7CCCC15D" wp14:editId="562314EE">
            <wp:extent cx="3229650" cy="4093997"/>
            <wp:effectExtent l="0" t="0" r="0" b="0"/>
            <wp:docPr id="1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9650" cy="40939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E9B964" w14:textId="77777777" w:rsidR="00EC4E99" w:rsidRDefault="00EC4E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617A0CF7" w14:textId="77777777" w:rsidR="00EC4E9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3C3B5C"/>
          <w:sz w:val="28"/>
          <w:szCs w:val="28"/>
        </w:rPr>
      </w:pPr>
      <w:r>
        <w:rPr>
          <w:color w:val="000000"/>
        </w:rPr>
        <w:t>Jakmile žák obdrží cizí zadání, pročte si definici pojmu fotosyntéza a pokusí se odpovědět na položené otázky. Samozřejmě k vypracování odpovědí používá 3D model a může si informace dohledávat také kdekoliv na internetu. Když jsou s vyplňováním všichni hotovi, nastává fáze reflexe.</w:t>
      </w:r>
    </w:p>
    <w:p w14:paraId="22503F31" w14:textId="77777777" w:rsidR="00EC4E99" w:rsidRDefault="00EC4E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3C3B5C"/>
          <w:sz w:val="28"/>
          <w:szCs w:val="28"/>
        </w:rPr>
      </w:pPr>
    </w:p>
    <w:p w14:paraId="7B94FE02" w14:textId="77777777" w:rsidR="00EC4E99" w:rsidRDefault="00000000">
      <w:pPr>
        <w:jc w:val="left"/>
        <w:rPr>
          <w:rFonts w:ascii="Arial" w:eastAsia="Arial" w:hAnsi="Arial" w:cs="Arial"/>
          <w:b/>
          <w:color w:val="3C3B5C"/>
          <w:sz w:val="28"/>
          <w:szCs w:val="28"/>
        </w:rPr>
      </w:pPr>
      <w:r>
        <w:br w:type="page"/>
      </w:r>
    </w:p>
    <w:p w14:paraId="1DE1904F" w14:textId="77777777" w:rsidR="00EC4E9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rFonts w:ascii="Arial" w:eastAsia="Arial" w:hAnsi="Arial" w:cs="Arial"/>
          <w:b/>
          <w:color w:val="3C3B5C"/>
          <w:sz w:val="28"/>
          <w:szCs w:val="28"/>
        </w:rPr>
        <w:lastRenderedPageBreak/>
        <w:t>Fáze: reflexe (max 10 minut)</w:t>
      </w:r>
    </w:p>
    <w:p w14:paraId="7169EAA8" w14:textId="77777777" w:rsidR="00EC4E99" w:rsidRDefault="00EC4E99">
      <w:pPr>
        <w:spacing w:line="360" w:lineRule="auto"/>
      </w:pPr>
    </w:p>
    <w:p w14:paraId="075C2592" w14:textId="77777777" w:rsidR="00EC4E99" w:rsidRDefault="00000000">
      <w:pPr>
        <w:spacing w:line="360" w:lineRule="auto"/>
      </w:pPr>
      <w:r>
        <w:t xml:space="preserve">Učitel vyvolá několik vybraných žáků a ti odpovídají na otázky učitele. </w:t>
      </w:r>
      <w:r>
        <w:rPr>
          <w:b/>
        </w:rPr>
        <w:t>Příklad</w:t>
      </w:r>
      <w:r>
        <w:t>:</w:t>
      </w:r>
    </w:p>
    <w:p w14:paraId="751A134C" w14:textId="77777777" w:rsidR="00EC4E9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 xml:space="preserve">Co se z přípravy spolužáka </w:t>
      </w:r>
      <w:r>
        <w:t>dozvěděli</w:t>
      </w:r>
      <w:r>
        <w:rPr>
          <w:color w:val="000000"/>
        </w:rPr>
        <w:t xml:space="preserve"> o tématu?</w:t>
      </w:r>
    </w:p>
    <w:p w14:paraId="046352D5" w14:textId="77777777" w:rsidR="00EC4E9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Znali odpovědi na položené otázky?</w:t>
      </w:r>
    </w:p>
    <w:p w14:paraId="716D718B" w14:textId="77777777" w:rsidR="00EC4E9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Jaké nástroje využili pro vypracování úkolu?</w:t>
      </w:r>
    </w:p>
    <w:p w14:paraId="0EA9DC3B" w14:textId="77777777" w:rsidR="00EC4E9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Jak se jim pracovalo s 3D modelem?</w:t>
      </w:r>
    </w:p>
    <w:p w14:paraId="25728B4B" w14:textId="77777777" w:rsidR="00EC4E99" w:rsidRDefault="00EC4E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</w:rPr>
      </w:pPr>
    </w:p>
    <w:p w14:paraId="36567724" w14:textId="77777777" w:rsidR="00EC4E99" w:rsidRDefault="00000000">
      <w:pPr>
        <w:spacing w:line="360" w:lineRule="auto"/>
      </w:pPr>
      <w:r>
        <w:t>Učitel může prezentaci žáka stručně doplnit další otázkou nebo jen pochvalně okomentovat. Je potřeba poskytnout žákům prostor pro reflektování nových faktů v souvislostech a s porozuměním. V případě, že ještě zbývá nějaký čas, mohou žáci s učitelem hromadně diskutovat, jak se jim s modelem pracovalo a zda jim pomohl objasnit probírané téma.</w:t>
      </w:r>
    </w:p>
    <w:p w14:paraId="2E257114" w14:textId="77777777" w:rsidR="00EC4E99" w:rsidRDefault="00EC4E99">
      <w:pPr>
        <w:spacing w:line="360" w:lineRule="auto"/>
      </w:pPr>
    </w:p>
    <w:p w14:paraId="6D6FCD4D" w14:textId="77777777" w:rsidR="00EC4E9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3C3B5C"/>
          <w:sz w:val="28"/>
          <w:szCs w:val="28"/>
        </w:rPr>
      </w:pPr>
      <w:r>
        <w:rPr>
          <w:rFonts w:ascii="Arial" w:eastAsia="Arial" w:hAnsi="Arial" w:cs="Arial"/>
          <w:b/>
          <w:color w:val="3C3B5C"/>
          <w:sz w:val="28"/>
          <w:szCs w:val="28"/>
        </w:rPr>
        <w:t>Závěr</w:t>
      </w:r>
    </w:p>
    <w:p w14:paraId="7523F649" w14:textId="77777777" w:rsidR="00EC4E99" w:rsidRDefault="00000000">
      <w:pPr>
        <w:spacing w:line="360" w:lineRule="auto"/>
      </w:pPr>
      <w:r>
        <w:t>Učitel stručně shrne vlastními slovy klíčové poznatky z probíraného tématu a uzavře vyučovací hodinu. Nezapomene také žákům poděkovat za spolupráci a aktivní přístup.</w:t>
      </w:r>
    </w:p>
    <w:p w14:paraId="7FAC3D56" w14:textId="77777777" w:rsidR="00EC4E99" w:rsidRDefault="00EC4E99">
      <w:pPr>
        <w:spacing w:line="360" w:lineRule="auto"/>
      </w:pPr>
    </w:p>
    <w:p w14:paraId="0DB9FEF6" w14:textId="77777777" w:rsidR="00EC4E99" w:rsidRDefault="00000000">
      <w:pPr>
        <w:pStyle w:val="Nadpis2"/>
      </w:pPr>
      <w:r>
        <w:t>Rozšířená varianta pro pokročilé:</w:t>
      </w:r>
    </w:p>
    <w:p w14:paraId="3376DA71" w14:textId="77777777" w:rsidR="00EC4E99" w:rsidRDefault="00000000">
      <w:pPr>
        <w:spacing w:line="360" w:lineRule="auto"/>
      </w:pPr>
      <w:r>
        <w:t xml:space="preserve">Učitel může zadání aktivit modifikovat dle časové dotace a zkušenosti žáků. Žáci mohou třeba do svých příprav přidat odkaz na tematické video (např. na YouTube), které sami vyhledají, aby byl jejich materiál skutečně interaktivní. Pokud mají přístup do aplikace </w:t>
      </w:r>
      <w:proofErr w:type="spellStart"/>
      <w:r>
        <w:t>Corinth</w:t>
      </w:r>
      <w:proofErr w:type="spellEnd"/>
      <w:r>
        <w:t xml:space="preserve">, mohou zde samostatně prohledávat knihovnu dle svého zájmu a poté do svého dokumentu uvést odkaz na další modely, které se ke stanovenému tématu vztahují. Hotový materiál je také možné vyexportovat ve formátu </w:t>
      </w:r>
      <w:proofErr w:type="spellStart"/>
      <w:r>
        <w:t>pdf</w:t>
      </w:r>
      <w:proofErr w:type="spellEnd"/>
      <w:r>
        <w:t>.</w:t>
      </w:r>
    </w:p>
    <w:sectPr w:rsidR="00EC4E99"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113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B50F9" w14:textId="77777777" w:rsidR="00C2231D" w:rsidRDefault="00C2231D">
      <w:pPr>
        <w:spacing w:line="240" w:lineRule="auto"/>
      </w:pPr>
      <w:r>
        <w:separator/>
      </w:r>
    </w:p>
  </w:endnote>
  <w:endnote w:type="continuationSeparator" w:id="0">
    <w:p w14:paraId="3B0972BC" w14:textId="77777777" w:rsidR="00C2231D" w:rsidRDefault="00C22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chia Semi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228A" w14:textId="77777777" w:rsidR="00EC4E99" w:rsidRDefault="00000000"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 w:line="480" w:lineRule="auto"/>
      <w:jc w:val="center"/>
      <w:rPr>
        <w:rFonts w:ascii="Arial" w:eastAsia="Arial" w:hAnsi="Arial" w:cs="Arial"/>
        <w:b/>
        <w:color w:val="3C3B5C"/>
        <w:sz w:val="28"/>
        <w:szCs w:val="28"/>
      </w:rPr>
    </w:pPr>
    <w:r>
      <w:rPr>
        <w:rFonts w:ascii="Arial" w:eastAsia="Arial" w:hAnsi="Arial" w:cs="Arial"/>
        <w:b/>
        <w:color w:val="3C3B5C"/>
        <w:sz w:val="28"/>
        <w:szCs w:val="28"/>
      </w:rPr>
      <w:t>www.corinth3d.cz</w:t>
    </w:r>
  </w:p>
  <w:p w14:paraId="4368D648" w14:textId="77777777" w:rsidR="00EC4E99" w:rsidRDefault="00EC4E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CBC6B" w14:textId="77777777" w:rsidR="00EC4E99" w:rsidRDefault="00000000"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 w:line="480" w:lineRule="auto"/>
      <w:jc w:val="center"/>
      <w:rPr>
        <w:rFonts w:ascii="Arial" w:eastAsia="Arial" w:hAnsi="Arial" w:cs="Arial"/>
        <w:b/>
        <w:color w:val="3C3B5C"/>
        <w:sz w:val="28"/>
        <w:szCs w:val="28"/>
      </w:rPr>
    </w:pPr>
    <w:r>
      <w:rPr>
        <w:rFonts w:ascii="Arial" w:eastAsia="Arial" w:hAnsi="Arial" w:cs="Arial"/>
        <w:b/>
        <w:color w:val="3C3B5C"/>
        <w:sz w:val="28"/>
        <w:szCs w:val="28"/>
      </w:rPr>
      <w:t>www.corinth3d.cz</w:t>
    </w:r>
  </w:p>
  <w:p w14:paraId="7D553F1E" w14:textId="77777777" w:rsidR="00EC4E99" w:rsidRDefault="00EC4E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417A3" w14:textId="77777777" w:rsidR="00C2231D" w:rsidRDefault="00C2231D">
      <w:pPr>
        <w:spacing w:line="240" w:lineRule="auto"/>
      </w:pPr>
      <w:r>
        <w:separator/>
      </w:r>
    </w:p>
  </w:footnote>
  <w:footnote w:type="continuationSeparator" w:id="0">
    <w:p w14:paraId="67599C4B" w14:textId="77777777" w:rsidR="00C2231D" w:rsidRDefault="00C2231D">
      <w:pPr>
        <w:spacing w:line="240" w:lineRule="auto"/>
      </w:pPr>
      <w:r>
        <w:continuationSeparator/>
      </w:r>
    </w:p>
  </w:footnote>
  <w:footnote w:id="1">
    <w:p w14:paraId="556E6FDE" w14:textId="77777777" w:rsidR="00EC4E9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1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https://revize.edu.cz/digitalni-gramotnost-v-rvp-zv</w:t>
        </w:r>
      </w:hyperlink>
    </w:p>
  </w:footnote>
  <w:footnote w:id="2">
    <w:p w14:paraId="08C68546" w14:textId="77777777" w:rsidR="00EC4E9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2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https://revize.edu.cz/clanky/prirodopis</w:t>
        </w:r>
      </w:hyperlink>
    </w:p>
  </w:footnote>
  <w:footnote w:id="3">
    <w:p w14:paraId="42F377F1" w14:textId="77777777" w:rsidR="00EC4E9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https://wiki.rvp.cz/Knihovna/1.Pedagogick%C3%BD_lexikon/E/E-U-R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476E" w14:textId="77777777" w:rsidR="00EC4E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noProof/>
        <w:color w:val="000000"/>
        <w:sz w:val="16"/>
        <w:szCs w:val="16"/>
      </w:rPr>
      <w:drawing>
        <wp:inline distT="0" distB="0" distL="0" distR="0" wp14:anchorId="17BAFA94" wp14:editId="7B2BABE5">
          <wp:extent cx="1619250" cy="390525"/>
          <wp:effectExtent l="0" t="0" r="0" b="0"/>
          <wp:docPr id="2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0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104"/>
    <w:multiLevelType w:val="multilevel"/>
    <w:tmpl w:val="1DA0D49E"/>
    <w:lvl w:ilvl="0">
      <w:start w:val="1"/>
      <w:numFmt w:val="bullet"/>
      <w:pStyle w:val="Seznamsodrkami3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01F8341B"/>
    <w:multiLevelType w:val="multilevel"/>
    <w:tmpl w:val="5AE220C4"/>
    <w:lvl w:ilvl="0">
      <w:start w:val="1"/>
      <w:numFmt w:val="bullet"/>
      <w:pStyle w:val="slovanseznam2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2325907"/>
    <w:multiLevelType w:val="multilevel"/>
    <w:tmpl w:val="3D5EBC0E"/>
    <w:lvl w:ilvl="0">
      <w:start w:val="1"/>
      <w:numFmt w:val="bullet"/>
      <w:pStyle w:val="Seznamsodrkami5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443367D"/>
    <w:multiLevelType w:val="multilevel"/>
    <w:tmpl w:val="169CC652"/>
    <w:lvl w:ilvl="0">
      <w:start w:val="1"/>
      <w:numFmt w:val="bullet"/>
      <w:pStyle w:val="Seznamsodrkami2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1ECE0340"/>
    <w:multiLevelType w:val="multilevel"/>
    <w:tmpl w:val="DF58C530"/>
    <w:lvl w:ilvl="0">
      <w:start w:val="1"/>
      <w:numFmt w:val="bullet"/>
      <w:pStyle w:val="Seznamsodrkami4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42732C"/>
    <w:multiLevelType w:val="multilevel"/>
    <w:tmpl w:val="423A1C16"/>
    <w:lvl w:ilvl="0">
      <w:start w:val="1"/>
      <w:numFmt w:val="bullet"/>
      <w:pStyle w:val="slovanseznam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252888"/>
    <w:multiLevelType w:val="multilevel"/>
    <w:tmpl w:val="5D166E6C"/>
    <w:lvl w:ilvl="0">
      <w:start w:val="1"/>
      <w:numFmt w:val="decimal"/>
      <w:pStyle w:val="seznamsslama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D524B"/>
    <w:multiLevelType w:val="multilevel"/>
    <w:tmpl w:val="8FC02A80"/>
    <w:lvl w:ilvl="0">
      <w:start w:val="1"/>
      <w:numFmt w:val="decimal"/>
      <w:pStyle w:val="slovansezna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0D2164"/>
    <w:multiLevelType w:val="multilevel"/>
    <w:tmpl w:val="4A6A4856"/>
    <w:lvl w:ilvl="0">
      <w:start w:val="1"/>
      <w:numFmt w:val="bullet"/>
      <w:pStyle w:val="Seznamsodrkami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373312230">
    <w:abstractNumId w:val="6"/>
  </w:num>
  <w:num w:numId="2" w16cid:durableId="1490170549">
    <w:abstractNumId w:val="8"/>
  </w:num>
  <w:num w:numId="3" w16cid:durableId="832989433">
    <w:abstractNumId w:val="3"/>
  </w:num>
  <w:num w:numId="4" w16cid:durableId="1975483224">
    <w:abstractNumId w:val="0"/>
  </w:num>
  <w:num w:numId="5" w16cid:durableId="807432877">
    <w:abstractNumId w:val="4"/>
  </w:num>
  <w:num w:numId="6" w16cid:durableId="117338807">
    <w:abstractNumId w:val="2"/>
  </w:num>
  <w:num w:numId="7" w16cid:durableId="1978801681">
    <w:abstractNumId w:val="5"/>
  </w:num>
  <w:num w:numId="8" w16cid:durableId="238027874">
    <w:abstractNumId w:val="1"/>
  </w:num>
  <w:num w:numId="9" w16cid:durableId="17650296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99"/>
    <w:rsid w:val="009B572F"/>
    <w:rsid w:val="00C2231D"/>
    <w:rsid w:val="00D51A7A"/>
    <w:rsid w:val="00D57BBE"/>
    <w:rsid w:val="00EC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5A2A"/>
  <w15:docId w15:val="{15D5BCF5-15A4-4BB0-85B3-D7053753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="Source Sans Pro" w:hAnsi="Source Sans Pro" w:cs="Source Sans Pro"/>
        <w:sz w:val="24"/>
        <w:szCs w:val="24"/>
        <w:lang w:val="cs-CZ" w:eastAsia="cs-CZ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F10"/>
  </w:style>
  <w:style w:type="paragraph" w:styleId="Nadpis1">
    <w:name w:val="heading 1"/>
    <w:basedOn w:val="Normln"/>
    <w:next w:val="Normln"/>
    <w:uiPriority w:val="9"/>
    <w:qFormat/>
    <w:rsid w:val="000D3712"/>
    <w:pPr>
      <w:keepNext/>
      <w:keepLines/>
      <w:spacing w:before="400" w:after="120"/>
      <w:jc w:val="left"/>
      <w:outlineLvl w:val="0"/>
    </w:pPr>
    <w:rPr>
      <w:rFonts w:ascii="Arial Black" w:hAnsi="Arial Black"/>
      <w:noProof/>
      <w:color w:val="3C3B5C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37C6"/>
    <w:pPr>
      <w:keepNext/>
      <w:keepLines/>
      <w:spacing w:before="360" w:after="120" w:line="480" w:lineRule="auto"/>
      <w:jc w:val="left"/>
      <w:outlineLvl w:val="1"/>
    </w:pPr>
    <w:rPr>
      <w:rFonts w:ascii="Arial" w:hAnsi="Arial"/>
      <w:b/>
      <w:bCs/>
      <w:color w:val="3C3B5C"/>
      <w:sz w:val="28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2ED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2ED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2ED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8A522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5225"/>
  </w:style>
  <w:style w:type="paragraph" w:styleId="Zpat">
    <w:name w:val="footer"/>
    <w:basedOn w:val="Normln"/>
    <w:link w:val="ZpatChar"/>
    <w:uiPriority w:val="99"/>
    <w:unhideWhenUsed/>
    <w:rsid w:val="008A522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5225"/>
  </w:style>
  <w:style w:type="character" w:styleId="Hypertextovodkaz">
    <w:name w:val="Hyperlink"/>
    <w:basedOn w:val="Standardnpsmoodstavce"/>
    <w:uiPriority w:val="99"/>
    <w:unhideWhenUsed/>
    <w:rsid w:val="008A522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522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7A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Zdraznnjemn">
    <w:name w:val="Subtle Emphasis"/>
    <w:basedOn w:val="Standardnpsmoodstavce"/>
    <w:uiPriority w:val="19"/>
    <w:qFormat/>
    <w:rsid w:val="0034676D"/>
    <w:rPr>
      <w:i/>
      <w:iCs/>
      <w:color w:val="404040" w:themeColor="text1" w:themeTint="BF"/>
    </w:rPr>
  </w:style>
  <w:style w:type="paragraph" w:customStyle="1" w:styleId="odkaz">
    <w:name w:val="odkaz"/>
    <w:basedOn w:val="Normln"/>
    <w:link w:val="odkazChar"/>
    <w:qFormat/>
    <w:rsid w:val="00592A4F"/>
    <w:rPr>
      <w:color w:val="3C3B5C"/>
      <w:u w:val="single"/>
    </w:rPr>
  </w:style>
  <w:style w:type="character" w:customStyle="1" w:styleId="odkazChar">
    <w:name w:val="odkaz Char"/>
    <w:basedOn w:val="Standardnpsmoodstavce"/>
    <w:link w:val="odkaz"/>
    <w:rsid w:val="00592A4F"/>
    <w:rPr>
      <w:rFonts w:ascii="Source Sans Pro" w:hAnsi="Source Sans Pro"/>
      <w:color w:val="3C3B5C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D758B"/>
    <w:pPr>
      <w:ind w:left="720"/>
      <w:contextualSpacing/>
    </w:pPr>
  </w:style>
  <w:style w:type="paragraph" w:customStyle="1" w:styleId="seznamsslama">
    <w:name w:val="seznam s číslama"/>
    <w:basedOn w:val="Odstavecseseznamem"/>
    <w:link w:val="seznamsslamaChar"/>
    <w:qFormat/>
    <w:rsid w:val="003D758B"/>
    <w:pPr>
      <w:numPr>
        <w:numId w:val="1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D758B"/>
    <w:rPr>
      <w:rFonts w:ascii="Source Sans Pro" w:hAnsi="Source Sans Pro"/>
    </w:rPr>
  </w:style>
  <w:style w:type="character" w:customStyle="1" w:styleId="seznamsslamaChar">
    <w:name w:val="seznam s číslama Char"/>
    <w:basedOn w:val="OdstavecseseznamemChar"/>
    <w:link w:val="seznamsslama"/>
    <w:rsid w:val="003D758B"/>
    <w:rPr>
      <w:rFonts w:ascii="Source Sans Pro" w:hAnsi="Source Sans Pro"/>
      <w:sz w:val="24"/>
      <w:szCs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2E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ED2"/>
    <w:rPr>
      <w:rFonts w:ascii="Segoe UI" w:hAnsi="Segoe UI" w:cs="Segoe UI"/>
      <w:sz w:val="18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772ED2"/>
  </w:style>
  <w:style w:type="paragraph" w:styleId="Textvbloku">
    <w:name w:val="Block Text"/>
    <w:basedOn w:val="Normln"/>
    <w:uiPriority w:val="99"/>
    <w:semiHidden/>
    <w:unhideWhenUsed/>
    <w:rsid w:val="00772ED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72ED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72ED2"/>
    <w:rPr>
      <w:rFonts w:ascii="Source Sans Pro" w:hAnsi="Source Sans Pro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72ED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72ED2"/>
    <w:rPr>
      <w:rFonts w:ascii="Source Sans Pro" w:hAnsi="Source Sans Pro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72ED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72ED2"/>
    <w:rPr>
      <w:rFonts w:ascii="Source Sans Pro" w:hAnsi="Source Sans Pro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772ED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772ED2"/>
    <w:rPr>
      <w:rFonts w:ascii="Source Sans Pro" w:hAnsi="Source Sans Pro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72ED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72ED2"/>
    <w:rPr>
      <w:rFonts w:ascii="Source Sans Pro" w:hAnsi="Source Sans Pro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772ED2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772ED2"/>
    <w:rPr>
      <w:rFonts w:ascii="Source Sans Pro" w:hAnsi="Source Sans Pro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72ED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72ED2"/>
    <w:rPr>
      <w:rFonts w:ascii="Source Sans Pro" w:hAnsi="Source Sans Pro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72ED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72ED2"/>
    <w:rPr>
      <w:rFonts w:ascii="Source Sans Pro" w:hAnsi="Source Sans Pro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72ED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772ED2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772ED2"/>
    <w:rPr>
      <w:rFonts w:ascii="Source Sans Pro" w:hAnsi="Source Sans Pro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2E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2ED2"/>
    <w:rPr>
      <w:rFonts w:ascii="Source Sans Pro" w:hAnsi="Source Sans Pr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2E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2ED2"/>
    <w:rPr>
      <w:rFonts w:ascii="Source Sans Pro" w:hAnsi="Source Sans Pro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772ED2"/>
  </w:style>
  <w:style w:type="character" w:customStyle="1" w:styleId="DatumChar">
    <w:name w:val="Datum Char"/>
    <w:basedOn w:val="Standardnpsmoodstavce"/>
    <w:link w:val="Datum"/>
    <w:uiPriority w:val="99"/>
    <w:semiHidden/>
    <w:rsid w:val="00772ED2"/>
    <w:rPr>
      <w:rFonts w:ascii="Source Sans Pro" w:hAnsi="Source Sans Pro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72ED2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72ED2"/>
    <w:rPr>
      <w:rFonts w:ascii="Segoe UI" w:hAnsi="Segoe UI" w:cs="Segoe UI"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772ED2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772ED2"/>
    <w:rPr>
      <w:rFonts w:ascii="Source Sans Pro" w:hAnsi="Source Sans Pro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72ED2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72ED2"/>
    <w:rPr>
      <w:rFonts w:ascii="Source Sans Pro" w:hAnsi="Source Sans Pro"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772ED2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Zptenadresanaoblku">
    <w:name w:val="envelope return"/>
    <w:basedOn w:val="Normln"/>
    <w:uiPriority w:val="99"/>
    <w:semiHidden/>
    <w:unhideWhenUsed/>
    <w:rsid w:val="00772ED2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2ED2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2ED2"/>
    <w:rPr>
      <w:rFonts w:ascii="Source Sans Pro" w:hAnsi="Source Sans Pro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2E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2E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2E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772ED2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772ED2"/>
    <w:rPr>
      <w:rFonts w:ascii="Source Sans Pro" w:hAnsi="Source Sans Pro"/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72ED2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72ED2"/>
    <w:rPr>
      <w:rFonts w:ascii="Consolas" w:hAnsi="Consolas"/>
      <w:sz w:val="20"/>
      <w:szCs w:val="20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772ED2"/>
    <w:pPr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772ED2"/>
    <w:pPr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772ED2"/>
    <w:pPr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772ED2"/>
    <w:pPr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772ED2"/>
    <w:pPr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772ED2"/>
    <w:pPr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772ED2"/>
    <w:pPr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772ED2"/>
    <w:pPr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772ED2"/>
    <w:pPr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772ED2"/>
    <w:rPr>
      <w:rFonts w:asciiTheme="majorHAnsi" w:eastAsiaTheme="majorEastAsia" w:hAnsiTheme="majorHAnsi" w:cstheme="majorBidi"/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2ED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2ED2"/>
    <w:rPr>
      <w:rFonts w:ascii="Source Sans Pro" w:hAnsi="Source Sans Pro"/>
      <w:i/>
      <w:iCs/>
      <w:color w:val="4F81BD" w:themeColor="accent1"/>
    </w:rPr>
  </w:style>
  <w:style w:type="paragraph" w:styleId="Seznam">
    <w:name w:val="List"/>
    <w:basedOn w:val="Normln"/>
    <w:uiPriority w:val="99"/>
    <w:semiHidden/>
    <w:unhideWhenUsed/>
    <w:rsid w:val="00772ED2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772ED2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772ED2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772ED2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772ED2"/>
    <w:pPr>
      <w:ind w:left="1415" w:hanging="283"/>
      <w:contextualSpacing/>
    </w:pPr>
  </w:style>
  <w:style w:type="paragraph" w:styleId="Seznamsodrkami">
    <w:name w:val="List Bullet"/>
    <w:basedOn w:val="Normln"/>
    <w:uiPriority w:val="99"/>
    <w:semiHidden/>
    <w:unhideWhenUsed/>
    <w:rsid w:val="00772ED2"/>
    <w:pPr>
      <w:numPr>
        <w:numId w:val="2"/>
      </w:numPr>
      <w:contextualSpacing/>
    </w:pPr>
  </w:style>
  <w:style w:type="paragraph" w:styleId="Seznamsodrkami2">
    <w:name w:val="List Bullet 2"/>
    <w:basedOn w:val="Normln"/>
    <w:uiPriority w:val="99"/>
    <w:unhideWhenUsed/>
    <w:rsid w:val="00772ED2"/>
    <w:pPr>
      <w:numPr>
        <w:numId w:val="3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772ED2"/>
    <w:pPr>
      <w:numPr>
        <w:numId w:val="4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772ED2"/>
    <w:pPr>
      <w:numPr>
        <w:numId w:val="5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772ED2"/>
    <w:pPr>
      <w:numPr>
        <w:numId w:val="6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772ED2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772ED2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72ED2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772ED2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772ED2"/>
    <w:pPr>
      <w:spacing w:after="120"/>
      <w:ind w:left="1415"/>
      <w:contextualSpacing/>
    </w:pPr>
  </w:style>
  <w:style w:type="paragraph" w:styleId="slovanseznam">
    <w:name w:val="List Number"/>
    <w:basedOn w:val="Normln"/>
    <w:uiPriority w:val="99"/>
    <w:semiHidden/>
    <w:unhideWhenUsed/>
    <w:rsid w:val="00772ED2"/>
    <w:pPr>
      <w:numPr>
        <w:numId w:val="7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772ED2"/>
    <w:pPr>
      <w:numPr>
        <w:numId w:val="8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772ED2"/>
    <w:pPr>
      <w:numPr>
        <w:numId w:val="9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772ED2"/>
    <w:pPr>
      <w:tabs>
        <w:tab w:val="num" w:pos="720"/>
      </w:tabs>
      <w:ind w:left="720" w:hanging="720"/>
      <w:contextualSpacing/>
    </w:pPr>
  </w:style>
  <w:style w:type="paragraph" w:styleId="slovanseznam5">
    <w:name w:val="List Number 5"/>
    <w:basedOn w:val="Normln"/>
    <w:uiPriority w:val="99"/>
    <w:semiHidden/>
    <w:unhideWhenUsed/>
    <w:rsid w:val="00772ED2"/>
    <w:pPr>
      <w:tabs>
        <w:tab w:val="num" w:pos="720"/>
      </w:tabs>
      <w:ind w:left="720" w:hanging="720"/>
      <w:contextualSpacing/>
    </w:pPr>
  </w:style>
  <w:style w:type="paragraph" w:styleId="Textmakra">
    <w:name w:val="macro"/>
    <w:link w:val="TextmakraChar"/>
    <w:uiPriority w:val="99"/>
    <w:semiHidden/>
    <w:unhideWhenUsed/>
    <w:rsid w:val="00772E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772ED2"/>
    <w:rPr>
      <w:rFonts w:ascii="Consolas" w:hAnsi="Consolas"/>
      <w:sz w:val="20"/>
      <w:szCs w:val="20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772E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772ED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mezer">
    <w:name w:val="No Spacing"/>
    <w:uiPriority w:val="1"/>
    <w:qFormat/>
    <w:rsid w:val="00772ED2"/>
    <w:pPr>
      <w:spacing w:line="240" w:lineRule="auto"/>
    </w:pPr>
  </w:style>
  <w:style w:type="paragraph" w:styleId="Normlnodsazen">
    <w:name w:val="Normal Indent"/>
    <w:basedOn w:val="Normln"/>
    <w:uiPriority w:val="99"/>
    <w:semiHidden/>
    <w:unhideWhenUsed/>
    <w:rsid w:val="00772ED2"/>
    <w:pPr>
      <w:ind w:left="708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772ED2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772ED2"/>
    <w:rPr>
      <w:rFonts w:ascii="Source Sans Pro" w:hAnsi="Source Sans Pro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72ED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72ED2"/>
    <w:rPr>
      <w:rFonts w:ascii="Consolas" w:hAnsi="Consolas"/>
      <w:sz w:val="21"/>
      <w:szCs w:val="21"/>
    </w:rPr>
  </w:style>
  <w:style w:type="paragraph" w:styleId="Citt">
    <w:name w:val="Quote"/>
    <w:basedOn w:val="Normln"/>
    <w:next w:val="Normln"/>
    <w:link w:val="CittChar"/>
    <w:uiPriority w:val="29"/>
    <w:qFormat/>
    <w:rsid w:val="00772ED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2ED2"/>
    <w:rPr>
      <w:rFonts w:ascii="Source Sans Pro" w:hAnsi="Source Sans Pro"/>
      <w:i/>
      <w:iCs/>
      <w:color w:val="404040" w:themeColor="text1" w:themeTint="BF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772ED2"/>
  </w:style>
  <w:style w:type="character" w:customStyle="1" w:styleId="OslovenChar">
    <w:name w:val="Oslovení Char"/>
    <w:basedOn w:val="Standardnpsmoodstavce"/>
    <w:link w:val="Osloven"/>
    <w:uiPriority w:val="99"/>
    <w:semiHidden/>
    <w:rsid w:val="00772ED2"/>
    <w:rPr>
      <w:rFonts w:ascii="Source Sans Pro" w:hAnsi="Source Sans Pro"/>
    </w:rPr>
  </w:style>
  <w:style w:type="paragraph" w:styleId="Podpis">
    <w:name w:val="Signature"/>
    <w:basedOn w:val="Normln"/>
    <w:link w:val="PodpisChar"/>
    <w:uiPriority w:val="99"/>
    <w:semiHidden/>
    <w:unhideWhenUsed/>
    <w:rsid w:val="00772ED2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772ED2"/>
    <w:rPr>
      <w:rFonts w:ascii="Source Sans Pro" w:hAnsi="Source Sans Pro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772ED2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772ED2"/>
  </w:style>
  <w:style w:type="paragraph" w:styleId="Hlavikaobsahu">
    <w:name w:val="toa heading"/>
    <w:basedOn w:val="Normln"/>
    <w:next w:val="Normln"/>
    <w:uiPriority w:val="99"/>
    <w:semiHidden/>
    <w:unhideWhenUsed/>
    <w:rsid w:val="00772ED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772ED2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772ED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772ED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772ED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772ED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772ED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772ED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772ED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772ED2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72ED2"/>
    <w:pPr>
      <w:spacing w:before="24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adpsek">
    <w:name w:val="nadpísek"/>
    <w:basedOn w:val="Normln"/>
    <w:link w:val="nadpsekChar"/>
    <w:qFormat/>
    <w:rsid w:val="001B1810"/>
    <w:pPr>
      <w:spacing w:line="360" w:lineRule="auto"/>
    </w:pPr>
    <w:rPr>
      <w:rFonts w:ascii="Arial" w:hAnsi="Arial"/>
      <w:b/>
      <w:bCs/>
      <w:color w:val="3C3B5C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B037C6"/>
    <w:rPr>
      <w:b/>
      <w:bCs/>
      <w:color w:val="3C3B5C"/>
      <w:sz w:val="28"/>
      <w:szCs w:val="32"/>
      <w:lang w:val="cs-CZ"/>
    </w:rPr>
  </w:style>
  <w:style w:type="character" w:customStyle="1" w:styleId="nadpsekChar">
    <w:name w:val="nadpísek Char"/>
    <w:basedOn w:val="Standardnpsmoodstavce"/>
    <w:link w:val="nadpsek"/>
    <w:rsid w:val="001B1810"/>
    <w:rPr>
      <w:b/>
      <w:bCs/>
      <w:color w:val="3C3B5C"/>
      <w:sz w:val="28"/>
      <w:szCs w:val="24"/>
      <w:lang w:val="cs-CZ"/>
    </w:rPr>
  </w:style>
  <w:style w:type="paragraph" w:customStyle="1" w:styleId="patika">
    <w:name w:val="patička"/>
    <w:basedOn w:val="Nadpis2"/>
    <w:link w:val="patikaChar"/>
    <w:qFormat/>
    <w:rsid w:val="00A42C2D"/>
    <w:pPr>
      <w:jc w:val="center"/>
    </w:pPr>
  </w:style>
  <w:style w:type="character" w:customStyle="1" w:styleId="patikaChar">
    <w:name w:val="patička Char"/>
    <w:basedOn w:val="Nadpis2Char"/>
    <w:link w:val="patika"/>
    <w:rsid w:val="00A42C2D"/>
    <w:rPr>
      <w:rFonts w:ascii="Archia SemiBold" w:hAnsi="Archia SemiBold"/>
      <w:b/>
      <w:bCs/>
      <w:color w:val="3C3B5C"/>
      <w:sz w:val="28"/>
      <w:szCs w:val="32"/>
      <w:lang w:val="cs-CZ"/>
    </w:rPr>
  </w:style>
  <w:style w:type="table" w:styleId="Mkatabulky">
    <w:name w:val="Table Grid"/>
    <w:basedOn w:val="Normlntabulka"/>
    <w:uiPriority w:val="39"/>
    <w:rsid w:val="003662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semiHidden/>
    <w:unhideWhenUsed/>
    <w:rsid w:val="00E94808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8B581D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corinth3d.com/student/f8nDB2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revize.edu.cz/clanky/prirodopis" TargetMode="External"/><Relationship Id="rId1" Type="http://schemas.openxmlformats.org/officeDocument/2006/relationships/hyperlink" Target="https://revize.edu.cz/digitalni-gramotnost-v-rvp-z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DSwMW0eZyRc5Hp3ETBHC5EW1RQ==">AMUW2mWhtFFVVmiBVv8MOwGddZOgT8OYixdsGlBBQILSgLHRHsFmq0FNn5I+z/609Ml/l9ZWZnjSD5ad4FYnpQwispdLx3Wb/oIWxOmTw0DdKL8r0r4llZ3ujPSPBkh8WewqgWExnnC1JOJ3addGGS34k0OwR5iL8/B/KCx6dZBgMaulgETsZRDKe4ZqhJDhfO5OqV8zgk/L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1063</Words>
  <Characters>6278</Characters>
  <Application>Microsoft Office Word</Application>
  <DocSecurity>0</DocSecurity>
  <Lines>52</Lines>
  <Paragraphs>14</Paragraphs>
  <ScaleCrop>false</ScaleCrop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Corinth 3D</dc:creator>
  <cp:lastModifiedBy>Monika Martonová</cp:lastModifiedBy>
  <cp:revision>3</cp:revision>
  <dcterms:created xsi:type="dcterms:W3CDTF">2022-11-30T14:11:00Z</dcterms:created>
  <dcterms:modified xsi:type="dcterms:W3CDTF">2023-01-26T17:33:00Z</dcterms:modified>
</cp:coreProperties>
</file>