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445EB" w14:textId="477FAB4C" w:rsidR="00C718E4" w:rsidRPr="009C7CDE" w:rsidRDefault="00C718E4" w:rsidP="00CC768F">
      <w:pPr>
        <w:rPr>
          <w:lang w:val="cs-CZ"/>
        </w:rPr>
      </w:pPr>
    </w:p>
    <w:p w14:paraId="1EA842BD" w14:textId="0AEE5EA7" w:rsidR="00CC768F" w:rsidRPr="009C7CDE" w:rsidRDefault="00D25777" w:rsidP="00E9750E">
      <w:pPr>
        <w:pStyle w:val="Heading1"/>
        <w:rPr>
          <w:sz w:val="68"/>
          <w:szCs w:val="68"/>
          <w:lang w:val="cs-CZ"/>
        </w:rPr>
      </w:pPr>
      <w:r w:rsidRPr="009C7CDE">
        <w:rPr>
          <w:sz w:val="68"/>
          <w:szCs w:val="68"/>
          <w:lang w:val="cs-CZ"/>
        </w:rPr>
        <w:t>Šíření a replikace</w:t>
      </w:r>
      <w:r w:rsidRPr="009C7CDE">
        <w:rPr>
          <w:sz w:val="68"/>
          <w:szCs w:val="68"/>
          <w:lang w:val="cs-CZ"/>
        </w:rPr>
        <w:br/>
        <w:t>S</w:t>
      </w:r>
      <w:r w:rsidR="00CC768F" w:rsidRPr="009C7CDE">
        <w:rPr>
          <w:sz w:val="68"/>
          <w:szCs w:val="68"/>
          <w:lang w:val="cs-CZ"/>
        </w:rPr>
        <w:t>ARS-CoV-2</w:t>
      </w:r>
    </w:p>
    <w:p w14:paraId="1D0E5E36" w14:textId="77777777" w:rsidR="00CC768F" w:rsidRPr="009C7CDE" w:rsidRDefault="00CC768F" w:rsidP="00C14B10">
      <w:pPr>
        <w:pStyle w:val="Heading3"/>
        <w:jc w:val="right"/>
        <w:rPr>
          <w:lang w:val="cs-CZ"/>
        </w:rPr>
      </w:pPr>
      <w:r w:rsidRPr="009C7CDE">
        <w:rPr>
          <w:lang w:val="cs-CZ"/>
        </w:rPr>
        <w:t>Biologie, 1. ročník (kvinta)</w:t>
      </w:r>
    </w:p>
    <w:p w14:paraId="4B40FCEE" w14:textId="674A2B9D" w:rsidR="00CC768F" w:rsidRPr="009C7CDE" w:rsidRDefault="00CC768F" w:rsidP="00CC768F">
      <w:pPr>
        <w:rPr>
          <w:lang w:val="cs-CZ"/>
        </w:rPr>
      </w:pPr>
    </w:p>
    <w:p w14:paraId="23782291" w14:textId="77777777" w:rsidR="000E1F93" w:rsidRPr="009C7CDE" w:rsidRDefault="000E1F93" w:rsidP="00CC768F">
      <w:pPr>
        <w:rPr>
          <w:lang w:val="cs-CZ"/>
        </w:rPr>
      </w:pPr>
    </w:p>
    <w:p w14:paraId="462DEB71" w14:textId="7146652A" w:rsidR="00CC768F" w:rsidRPr="009C7CDE" w:rsidRDefault="00D25777" w:rsidP="00CC768F">
      <w:pPr>
        <w:rPr>
          <w:lang w:val="cs-CZ"/>
        </w:rPr>
      </w:pPr>
      <w:r w:rsidRPr="009C7CDE">
        <w:rPr>
          <w:lang w:val="cs-CZ"/>
        </w:rPr>
        <w:t>V lekci se zaměříme na to, jak se viry šíří z hostitele na hostitele, jaké jsou příznaky onemocnění COVID-19 a co se děje s virem po jeho vstupu do těla hostitele – jak napadá buňky a využívá jejich systém pro vlastní replikaci. Na závěr se pokusíme identifikovat častá fake news ve spojitosti s probíhající pandemií.</w:t>
      </w:r>
    </w:p>
    <w:p w14:paraId="6AAE311B" w14:textId="77777777" w:rsidR="00CC768F" w:rsidRPr="009C7CDE" w:rsidRDefault="00CC768F" w:rsidP="004A14A6">
      <w:pPr>
        <w:pStyle w:val="Heading3"/>
        <w:rPr>
          <w:lang w:val="cs-CZ"/>
        </w:rPr>
      </w:pPr>
      <w:r w:rsidRPr="009C7CDE">
        <w:rPr>
          <w:lang w:val="cs-CZ"/>
        </w:rPr>
        <w:t>Obsah lekce:</w:t>
      </w:r>
    </w:p>
    <w:p w14:paraId="2E174ED0" w14:textId="77777777" w:rsidR="00D25777" w:rsidRPr="009C7CDE" w:rsidRDefault="00D25777" w:rsidP="00D25777">
      <w:pPr>
        <w:pStyle w:val="seznamsslama"/>
        <w:rPr>
          <w:lang w:val="cs-CZ"/>
        </w:rPr>
      </w:pPr>
      <w:r w:rsidRPr="009C7CDE">
        <w:rPr>
          <w:lang w:val="cs-CZ"/>
        </w:rPr>
        <w:t>Šíření virů</w:t>
      </w:r>
    </w:p>
    <w:p w14:paraId="4F37473F" w14:textId="77777777" w:rsidR="00D25777" w:rsidRPr="009C7CDE" w:rsidRDefault="00D25777" w:rsidP="00D25777">
      <w:pPr>
        <w:pStyle w:val="seznamsslama"/>
        <w:rPr>
          <w:lang w:val="cs-CZ"/>
        </w:rPr>
      </w:pPr>
      <w:r w:rsidRPr="009C7CDE">
        <w:rPr>
          <w:lang w:val="cs-CZ"/>
        </w:rPr>
        <w:t>Napojení na buňku lidského těla a replikace</w:t>
      </w:r>
    </w:p>
    <w:p w14:paraId="16B512E2" w14:textId="77777777" w:rsidR="00D25777" w:rsidRPr="009C7CDE" w:rsidRDefault="00D25777" w:rsidP="00D25777">
      <w:pPr>
        <w:pStyle w:val="seznamsslama"/>
        <w:rPr>
          <w:lang w:val="cs-CZ"/>
        </w:rPr>
      </w:pPr>
      <w:r w:rsidRPr="009C7CDE">
        <w:rPr>
          <w:lang w:val="cs-CZ"/>
        </w:rPr>
        <w:t xml:space="preserve">Aktivita na závěr </w:t>
      </w:r>
    </w:p>
    <w:p w14:paraId="4857163A" w14:textId="77777777" w:rsidR="00CC768F" w:rsidRPr="009C7CDE" w:rsidRDefault="00CC768F" w:rsidP="00CC768F">
      <w:pPr>
        <w:rPr>
          <w:lang w:val="cs-CZ"/>
        </w:rPr>
      </w:pPr>
    </w:p>
    <w:p w14:paraId="755A7FED" w14:textId="2AA0185A" w:rsidR="00CC768F" w:rsidRPr="009C7CDE" w:rsidRDefault="00CC768F" w:rsidP="004A14A6">
      <w:pPr>
        <w:pStyle w:val="Heading3"/>
        <w:rPr>
          <w:lang w:val="cs-CZ"/>
        </w:rPr>
      </w:pPr>
      <w:r w:rsidRPr="009C7CDE">
        <w:rPr>
          <w:lang w:val="cs-CZ"/>
        </w:rPr>
        <w:t>Výstupy:</w:t>
      </w:r>
    </w:p>
    <w:p w14:paraId="4FFC7893" w14:textId="020218E4" w:rsidR="00CC768F" w:rsidRPr="009C7CDE" w:rsidRDefault="00CC768F" w:rsidP="00860894">
      <w:pPr>
        <w:ind w:firstLine="360"/>
        <w:rPr>
          <w:lang w:val="cs-CZ"/>
        </w:rPr>
      </w:pPr>
      <w:r w:rsidRPr="009C7CDE">
        <w:rPr>
          <w:lang w:val="cs-CZ"/>
        </w:rPr>
        <w:t>Žák podle svých schopností:</w:t>
      </w:r>
    </w:p>
    <w:p w14:paraId="44FBEA96" w14:textId="77777777" w:rsidR="00D25777" w:rsidRPr="009C7CDE" w:rsidRDefault="00D25777" w:rsidP="00D25777">
      <w:pPr>
        <w:pStyle w:val="seznambulety"/>
        <w:rPr>
          <w:lang w:val="cs-CZ"/>
        </w:rPr>
      </w:pPr>
      <w:r w:rsidRPr="009C7CDE">
        <w:rPr>
          <w:lang w:val="cs-CZ"/>
        </w:rPr>
        <w:t xml:space="preserve">vysvětlí, jak se viriony šíří z hostitele na hostitele </w:t>
      </w:r>
    </w:p>
    <w:p w14:paraId="0F6362FF" w14:textId="0C052160" w:rsidR="00D25777" w:rsidRPr="009C7CDE" w:rsidRDefault="00D25777" w:rsidP="00D25777">
      <w:pPr>
        <w:pStyle w:val="seznambulety"/>
        <w:rPr>
          <w:lang w:val="cs-CZ"/>
        </w:rPr>
      </w:pPr>
      <w:r w:rsidRPr="009C7CDE">
        <w:rPr>
          <w:lang w:val="cs-CZ"/>
        </w:rPr>
        <w:t xml:space="preserve">popíše proces napadení hostitelské buňky </w:t>
      </w:r>
    </w:p>
    <w:p w14:paraId="72D996B1" w14:textId="77777777" w:rsidR="00D25777" w:rsidRPr="009C7CDE" w:rsidRDefault="00D25777" w:rsidP="00D25777">
      <w:pPr>
        <w:pStyle w:val="seznambulety"/>
        <w:rPr>
          <w:lang w:val="cs-CZ"/>
        </w:rPr>
      </w:pPr>
      <w:r w:rsidRPr="009C7CDE">
        <w:rPr>
          <w:lang w:val="cs-CZ"/>
        </w:rPr>
        <w:t>vysvětlí, jak se viriony množí (proces replikace)</w:t>
      </w:r>
    </w:p>
    <w:p w14:paraId="4D3E6D7B" w14:textId="7500C8B5" w:rsidR="00CC768F" w:rsidRPr="009C7CDE" w:rsidRDefault="00CC768F" w:rsidP="00CC768F">
      <w:pPr>
        <w:rPr>
          <w:lang w:val="cs-CZ"/>
        </w:rPr>
      </w:pPr>
    </w:p>
    <w:p w14:paraId="6BA62D76" w14:textId="1A7C63CA" w:rsidR="00E9750E" w:rsidRPr="009C7CDE" w:rsidRDefault="00CC768F" w:rsidP="004A14A6">
      <w:pPr>
        <w:pStyle w:val="Heading3"/>
        <w:rPr>
          <w:lang w:val="cs-CZ"/>
        </w:rPr>
      </w:pPr>
      <w:r w:rsidRPr="009C7CDE">
        <w:rPr>
          <w:lang w:val="cs-CZ"/>
        </w:rPr>
        <w:t>Klíčová slova:</w:t>
      </w:r>
    </w:p>
    <w:p w14:paraId="6EFAD71B" w14:textId="798E7B7E" w:rsidR="00CC768F" w:rsidRPr="009C7CDE" w:rsidRDefault="00CC768F" w:rsidP="00860894">
      <w:pPr>
        <w:ind w:firstLine="284"/>
        <w:rPr>
          <w:lang w:val="cs-CZ"/>
        </w:rPr>
      </w:pPr>
      <w:r w:rsidRPr="009C7CDE">
        <w:rPr>
          <w:lang w:val="cs-CZ"/>
        </w:rPr>
        <w:t xml:space="preserve"> </w:t>
      </w:r>
      <w:r w:rsidR="00D25777" w:rsidRPr="009C7CDE">
        <w:rPr>
          <w:lang w:val="cs-CZ"/>
        </w:rPr>
        <w:t>virus, koronavirus, replikace, infekce, glykoprotein, absorpce, šíření</w:t>
      </w:r>
    </w:p>
    <w:p w14:paraId="281B1554" w14:textId="3F4DFA9B" w:rsidR="00CC768F" w:rsidRPr="009C7CDE" w:rsidRDefault="00CC768F" w:rsidP="00CC768F">
      <w:pPr>
        <w:rPr>
          <w:lang w:val="cs-CZ"/>
        </w:rPr>
      </w:pPr>
    </w:p>
    <w:p w14:paraId="5791D108" w14:textId="777F2421" w:rsidR="00E9750E" w:rsidRPr="009C7CDE" w:rsidRDefault="00CC768F" w:rsidP="00C14B10">
      <w:pPr>
        <w:pStyle w:val="Heading3"/>
        <w:rPr>
          <w:lang w:val="cs-CZ"/>
        </w:rPr>
      </w:pPr>
      <w:r w:rsidRPr="009C7CDE">
        <w:rPr>
          <w:lang w:val="cs-CZ"/>
        </w:rPr>
        <w:t>Časová dotace:</w:t>
      </w:r>
    </w:p>
    <w:p w14:paraId="320E0E5C" w14:textId="0970286D" w:rsidR="00CC768F" w:rsidRPr="009C7CDE" w:rsidRDefault="000E1F93" w:rsidP="00860894">
      <w:pPr>
        <w:pStyle w:val="ListParagraph"/>
        <w:numPr>
          <w:ilvl w:val="0"/>
          <w:numId w:val="27"/>
        </w:numPr>
        <w:rPr>
          <w:lang w:val="cs-CZ"/>
        </w:rPr>
      </w:pPr>
      <w:r w:rsidRPr="009C7CDE">
        <w:rPr>
          <w:lang w:val="cs-CZ"/>
        </w:rPr>
        <w:t>m</w:t>
      </w:r>
      <w:r w:rsidR="00CC768F" w:rsidRPr="009C7CDE">
        <w:rPr>
          <w:lang w:val="cs-CZ"/>
        </w:rPr>
        <w:t>inut</w:t>
      </w:r>
    </w:p>
    <w:p w14:paraId="2369AE71" w14:textId="01F85BED" w:rsidR="00E9750E" w:rsidRPr="009C7CDE" w:rsidRDefault="00E9750E">
      <w:pPr>
        <w:jc w:val="left"/>
        <w:rPr>
          <w:lang w:val="cs-CZ"/>
        </w:rPr>
      </w:pPr>
      <w:r w:rsidRPr="009C7CDE">
        <w:rPr>
          <w:lang w:val="cs-CZ"/>
        </w:rPr>
        <w:br w:type="page"/>
      </w:r>
    </w:p>
    <w:p w14:paraId="5C172244" w14:textId="6314CD57" w:rsidR="00CC768F" w:rsidRPr="009C7CDE" w:rsidRDefault="000C19ED" w:rsidP="00007121">
      <w:pPr>
        <w:pStyle w:val="Heading2"/>
      </w:pPr>
      <w:r w:rsidRPr="009C7CDE">
        <w:lastRenderedPageBreak/>
        <w:t>Šíření virů</w:t>
      </w:r>
    </w:p>
    <w:p w14:paraId="7E8A703A" w14:textId="433783D4" w:rsidR="00CC768F" w:rsidRPr="009C7CDE" w:rsidRDefault="00CC768F" w:rsidP="00CC768F">
      <w:pPr>
        <w:rPr>
          <w:lang w:val="cs-CZ"/>
        </w:rPr>
      </w:pPr>
    </w:p>
    <w:p w14:paraId="528569B0" w14:textId="6F8005F6" w:rsidR="00CC768F" w:rsidRPr="009C7CDE" w:rsidRDefault="000C19ED" w:rsidP="000C19ED">
      <w:pPr>
        <w:jc w:val="left"/>
        <w:rPr>
          <w:lang w:val="cs-CZ"/>
        </w:rPr>
      </w:pPr>
      <w:r w:rsidRPr="009C7CDE">
        <w:rPr>
          <w:noProof/>
          <w:lang w:val="cs-CZ"/>
        </w:rPr>
        <w:drawing>
          <wp:anchor distT="0" distB="0" distL="114300" distR="114300" simplePos="0" relativeHeight="251660288" behindDoc="0" locked="0" layoutInCell="1" allowOverlap="1" wp14:anchorId="46D2BE41" wp14:editId="6B39131F">
            <wp:simplePos x="0" y="0"/>
            <wp:positionH relativeFrom="margin">
              <wp:align>center</wp:align>
            </wp:positionH>
            <wp:positionV relativeFrom="paragraph">
              <wp:posOffset>1589506</wp:posOffset>
            </wp:positionV>
            <wp:extent cx="1353312" cy="1353312"/>
            <wp:effectExtent l="0" t="0" r="0" b="0"/>
            <wp:wrapNone/>
            <wp:docPr id="4" name="Picture 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312" cy="13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7CDE">
        <w:rPr>
          <w:lang w:val="cs-CZ"/>
        </w:rPr>
        <w:t xml:space="preserve">V úvodu si studenti zopakují důležité obecné informace o přenosu virionů na hostitele, včetně ilustračního </w:t>
      </w:r>
      <w:hyperlink r:id="rId10" w:history="1">
        <w:r w:rsidRPr="009C7CDE">
          <w:rPr>
            <w:rStyle w:val="odkazChar"/>
            <w:lang w:val="cs-CZ"/>
          </w:rPr>
          <w:t>gifu</w:t>
        </w:r>
      </w:hyperlink>
      <w:r w:rsidRPr="009C7CDE">
        <w:rPr>
          <w:lang w:val="cs-CZ"/>
        </w:rPr>
        <w:t xml:space="preserve"> a </w:t>
      </w:r>
      <w:hyperlink r:id="rId11" w:history="1">
        <w:r w:rsidRPr="009C7CDE">
          <w:rPr>
            <w:rStyle w:val="odkazChar"/>
            <w:lang w:val="cs-CZ"/>
          </w:rPr>
          <w:t>videa</w:t>
        </w:r>
      </w:hyperlink>
      <w:r w:rsidRPr="009C7CDE">
        <w:rPr>
          <w:lang w:val="cs-CZ"/>
        </w:rPr>
        <w:t xml:space="preserve"> o přenosu kapénkových infekcí.</w:t>
      </w:r>
      <w:r w:rsidRPr="009C7CDE">
        <w:rPr>
          <w:noProof/>
          <w:lang w:val="cs-CZ"/>
        </w:rPr>
        <w:t xml:space="preserve"> </w:t>
      </w:r>
      <w:r w:rsidRPr="009C7CDE">
        <w:rPr>
          <w:noProof/>
          <w:lang w:val="cs-CZ"/>
        </w:rPr>
        <w:drawing>
          <wp:inline distT="0" distB="0" distL="0" distR="0" wp14:anchorId="280FC478" wp14:editId="40E3CDBC">
            <wp:extent cx="5942330" cy="3803904"/>
            <wp:effectExtent l="0" t="0" r="1270" b="0"/>
            <wp:docPr id="2" name="Picture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8"/>
                    </pic:cNvPr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</a:extLst>
                    </a:blip>
                    <a:srcRect t="-5470" b="-8331"/>
                    <a:stretch/>
                  </pic:blipFill>
                  <pic:spPr bwMode="auto">
                    <a:xfrm>
                      <a:off x="0" y="0"/>
                      <a:ext cx="5943600" cy="3804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4837F" w14:textId="1F78E0F2" w:rsidR="00CC768F" w:rsidRPr="009C7CDE" w:rsidRDefault="00CC768F" w:rsidP="004A14A6">
      <w:pPr>
        <w:pStyle w:val="Heading3"/>
        <w:rPr>
          <w:lang w:val="cs-CZ"/>
        </w:rPr>
      </w:pPr>
      <w:r w:rsidRPr="009C7CDE">
        <w:rPr>
          <w:lang w:val="cs-CZ"/>
        </w:rPr>
        <w:t>Po nastudování studenti odpoví na následující otázky:</w:t>
      </w:r>
    </w:p>
    <w:p w14:paraId="072590A8" w14:textId="73713FAA" w:rsidR="00CC768F" w:rsidRPr="009C7CDE" w:rsidRDefault="00CC768F" w:rsidP="00CC768F">
      <w:pPr>
        <w:rPr>
          <w:lang w:val="cs-CZ"/>
        </w:rPr>
      </w:pPr>
    </w:p>
    <w:p w14:paraId="2B63581F" w14:textId="2544344B" w:rsidR="000C19ED" w:rsidRPr="009C7CDE" w:rsidRDefault="000C19ED" w:rsidP="000C19ED">
      <w:pPr>
        <w:pStyle w:val="seznambulety"/>
        <w:rPr>
          <w:lang w:val="cs-CZ"/>
        </w:rPr>
      </w:pPr>
      <w:r w:rsidRPr="009C7CDE">
        <w:rPr>
          <w:lang w:val="cs-CZ"/>
        </w:rPr>
        <w:t>Jak se šíří virus SARS-CoV-2?</w:t>
      </w:r>
    </w:p>
    <w:p w14:paraId="1D3879E0" w14:textId="704420D4" w:rsidR="000C19ED" w:rsidRPr="009C7CDE" w:rsidRDefault="000C19ED" w:rsidP="000C19ED">
      <w:pPr>
        <w:pStyle w:val="seznambulety"/>
        <w:rPr>
          <w:lang w:val="cs-CZ"/>
        </w:rPr>
      </w:pPr>
      <w:r w:rsidRPr="009C7CDE">
        <w:rPr>
          <w:lang w:val="cs-CZ"/>
        </w:rPr>
        <w:t>Může nakažený člověk nemoc šířit před tím, než u nej vypuknou první příznaky?</w:t>
      </w:r>
    </w:p>
    <w:p w14:paraId="1AA84D56" w14:textId="0BA8E1EF" w:rsidR="000C19ED" w:rsidRPr="009C7CDE" w:rsidRDefault="000C19ED" w:rsidP="000C19ED">
      <w:pPr>
        <w:pStyle w:val="seznambulety"/>
        <w:rPr>
          <w:lang w:val="cs-CZ"/>
        </w:rPr>
      </w:pPr>
      <w:r w:rsidRPr="009C7CDE">
        <w:rPr>
          <w:lang w:val="cs-CZ"/>
        </w:rPr>
        <w:t>Jak se testují pacienti pro prokázání nákazy?</w:t>
      </w:r>
    </w:p>
    <w:p w14:paraId="19168B4E" w14:textId="6AD33EA7" w:rsidR="000C19ED" w:rsidRPr="009C7CDE" w:rsidRDefault="000C19ED">
      <w:pPr>
        <w:jc w:val="left"/>
        <w:rPr>
          <w:lang w:val="cs-CZ"/>
        </w:rPr>
      </w:pPr>
      <w:r w:rsidRPr="009C7CDE">
        <w:rPr>
          <w:lang w:val="cs-CZ"/>
        </w:rPr>
        <w:br w:type="page"/>
      </w:r>
    </w:p>
    <w:p w14:paraId="6E84E1CA" w14:textId="0B316F6B" w:rsidR="00CC768F" w:rsidRPr="009C7CDE" w:rsidRDefault="000C19ED" w:rsidP="000C19ED">
      <w:pPr>
        <w:pStyle w:val="Heading2"/>
      </w:pPr>
      <w:r w:rsidRPr="009C7CDE">
        <w:lastRenderedPageBreak/>
        <w:t>Napojení na buňku lidského těla a replikace</w:t>
      </w:r>
    </w:p>
    <w:p w14:paraId="219C4103" w14:textId="245A212E" w:rsidR="00314982" w:rsidRPr="009C7CDE" w:rsidRDefault="00171527" w:rsidP="00314982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9C7CDE">
        <w:rPr>
          <w:rFonts w:ascii="Arial" w:hAnsi="Arial" w:cs="Arial"/>
          <w:sz w:val="22"/>
          <w:szCs w:val="22"/>
        </w:rPr>
        <w:t xml:space="preserve">V druhé části se studenti za pomoci modelu </w:t>
      </w:r>
      <w:hyperlink r:id="rId14" w:history="1">
        <w:r w:rsidRPr="009C7CDE">
          <w:rPr>
            <w:rStyle w:val="Hyperlink"/>
            <w:rFonts w:ascii="Arial" w:hAnsi="Arial" w:cs="Arial"/>
            <w:color w:val="3C3B5C"/>
            <w:sz w:val="22"/>
            <w:szCs w:val="22"/>
          </w:rPr>
          <w:t>živočišné buňky</w:t>
        </w:r>
      </w:hyperlink>
      <w:r w:rsidRPr="009C7CDE">
        <w:rPr>
          <w:rFonts w:ascii="Arial" w:hAnsi="Arial" w:cs="Arial"/>
          <w:sz w:val="22"/>
          <w:szCs w:val="22"/>
        </w:rPr>
        <w:t xml:space="preserve">, </w:t>
      </w:r>
      <w:hyperlink r:id="rId15" w:history="1">
        <w:r w:rsidRPr="009C7CDE">
          <w:rPr>
            <w:rStyle w:val="Hyperlink"/>
            <w:rFonts w:ascii="Arial" w:hAnsi="Arial" w:cs="Arial"/>
            <w:color w:val="3C3B5C"/>
            <w:sz w:val="22"/>
            <w:szCs w:val="22"/>
          </w:rPr>
          <w:t>RNA</w:t>
        </w:r>
      </w:hyperlink>
      <w:r w:rsidRPr="009C7CDE">
        <w:rPr>
          <w:rFonts w:ascii="Arial" w:hAnsi="Arial" w:cs="Arial"/>
          <w:sz w:val="22"/>
          <w:szCs w:val="22"/>
        </w:rPr>
        <w:t xml:space="preserve"> a samotného </w:t>
      </w:r>
      <w:hyperlink r:id="rId16" w:history="1">
        <w:r w:rsidRPr="009C7CDE">
          <w:rPr>
            <w:rStyle w:val="Hyperlink"/>
            <w:rFonts w:ascii="Arial" w:hAnsi="Arial" w:cs="Arial"/>
            <w:color w:val="3C3B5C"/>
            <w:sz w:val="22"/>
            <w:szCs w:val="22"/>
          </w:rPr>
          <w:t>koronaviru</w:t>
        </w:r>
      </w:hyperlink>
      <w:r w:rsidRPr="009C7CDE">
        <w:rPr>
          <w:rFonts w:ascii="Arial" w:hAnsi="Arial" w:cs="Arial"/>
          <w:sz w:val="22"/>
          <w:szCs w:val="22"/>
        </w:rPr>
        <w:t xml:space="preserve"> dozví více o tom, jak probíhá samotné nakažení organismu virem</w:t>
      </w:r>
      <w:r w:rsidR="00314982" w:rsidRPr="009C7CDE">
        <w:rPr>
          <w:rFonts w:ascii="Arial" w:hAnsi="Arial" w:cs="Arial"/>
          <w:sz w:val="22"/>
          <w:szCs w:val="22"/>
        </w:rPr>
        <w:t>.</w:t>
      </w:r>
    </w:p>
    <w:p w14:paraId="39C6E5BF" w14:textId="02CBBF50" w:rsidR="000E1F93" w:rsidRPr="009C7CDE" w:rsidRDefault="00314982" w:rsidP="00314982">
      <w:pPr>
        <w:pStyle w:val="NormalWeb"/>
        <w:spacing w:before="0" w:beforeAutospacing="0" w:after="0" w:afterAutospacing="0"/>
      </w:pPr>
      <w:r w:rsidRPr="009C7CDE">
        <w:rPr>
          <w:noProof/>
        </w:rPr>
        <w:drawing>
          <wp:anchor distT="0" distB="0" distL="114300" distR="114300" simplePos="0" relativeHeight="251661312" behindDoc="0" locked="0" layoutInCell="1" allowOverlap="1" wp14:anchorId="7BB9BF56" wp14:editId="2B169BEA">
            <wp:simplePos x="0" y="0"/>
            <wp:positionH relativeFrom="margin">
              <wp:posOffset>4857750</wp:posOffset>
            </wp:positionH>
            <wp:positionV relativeFrom="paragraph">
              <wp:posOffset>1898955</wp:posOffset>
            </wp:positionV>
            <wp:extent cx="1080000" cy="1080000"/>
            <wp:effectExtent l="0" t="0" r="6350" b="6350"/>
            <wp:wrapNone/>
            <wp:docPr id="17" name="Graphic 17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7">
                      <a:hlinkClick r:id="rId14"/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7CDE">
        <w:rPr>
          <w:noProof/>
        </w:rPr>
        <w:drawing>
          <wp:inline distT="0" distB="0" distL="0" distR="0" wp14:anchorId="394EBD96" wp14:editId="760A7884">
            <wp:extent cx="5943109" cy="2969971"/>
            <wp:effectExtent l="0" t="0" r="0" b="0"/>
            <wp:docPr id="16" name="Picture 16" descr="A picture containing food, table, cup, sitting&#10;&#10;Description automatically generated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food, table, cup, sitting&#10;&#10;Description automatically generated">
                      <a:hlinkClick r:id="rId14"/>
                    </pic:cNvPr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57"/>
                    <a:stretch/>
                  </pic:blipFill>
                  <pic:spPr bwMode="auto">
                    <a:xfrm>
                      <a:off x="0" y="0"/>
                      <a:ext cx="5943600" cy="2970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D6D90" w14:textId="5652FAB1" w:rsidR="00007121" w:rsidRPr="009C7CDE" w:rsidRDefault="00007121" w:rsidP="00B4266A">
      <w:pPr>
        <w:pStyle w:val="popisekpodmodel"/>
      </w:pPr>
      <w:r w:rsidRPr="009C7CDE">
        <w:t>O</w:t>
      </w:r>
      <w:r w:rsidR="000E1F93" w:rsidRPr="009C7CDE">
        <w:t>tevřete 3D model</w:t>
      </w:r>
    </w:p>
    <w:p w14:paraId="20A92EC7" w14:textId="56476756" w:rsidR="00314982" w:rsidRPr="009C7CDE" w:rsidRDefault="0075526F" w:rsidP="0075526F">
      <w:pPr>
        <w:pStyle w:val="popisekpodmodel"/>
      </w:pPr>
      <w:r w:rsidRPr="009C7CDE">
        <w:rPr>
          <w:noProof/>
        </w:rPr>
        <w:drawing>
          <wp:anchor distT="0" distB="0" distL="114300" distR="114300" simplePos="0" relativeHeight="251662336" behindDoc="0" locked="0" layoutInCell="1" allowOverlap="1" wp14:anchorId="27AA7CAA" wp14:editId="78C91C16">
            <wp:simplePos x="0" y="0"/>
            <wp:positionH relativeFrom="margin">
              <wp:align>right</wp:align>
            </wp:positionH>
            <wp:positionV relativeFrom="paragraph">
              <wp:posOffset>1918081</wp:posOffset>
            </wp:positionV>
            <wp:extent cx="1079500" cy="1079500"/>
            <wp:effectExtent l="0" t="0" r="6350" b="6350"/>
            <wp:wrapNone/>
            <wp:docPr id="19" name="Graphic 1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phic 19">
                      <a:hlinkClick r:id="rId15"/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4982" w:rsidRPr="009C7CDE">
        <w:rPr>
          <w:noProof/>
        </w:rPr>
        <w:drawing>
          <wp:inline distT="0" distB="0" distL="0" distR="0" wp14:anchorId="221B727F" wp14:editId="04A78162">
            <wp:extent cx="3232785" cy="2984602"/>
            <wp:effectExtent l="0" t="0" r="0" b="6350"/>
            <wp:docPr id="18" name="Picture 18" descr="Fireworks in the sky&#10;&#10;Description automatically generated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Fireworks in the sky&#10;&#10;Description automatically generated">
                      <a:hlinkClick r:id="rId15"/>
                    </pic:cNvPr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3" t="13378" r="28906" b="12828"/>
                    <a:stretch/>
                  </pic:blipFill>
                  <pic:spPr bwMode="auto">
                    <a:xfrm>
                      <a:off x="0" y="0"/>
                      <a:ext cx="3234966" cy="2986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7CDE">
        <w:br/>
        <w:t>Otevřete 3D model</w:t>
      </w:r>
    </w:p>
    <w:p w14:paraId="0C542516" w14:textId="131F847A" w:rsidR="0075526F" w:rsidRPr="009C7CDE" w:rsidRDefault="0075526F" w:rsidP="0075526F">
      <w:pPr>
        <w:pStyle w:val="popisekpodmodel"/>
      </w:pPr>
    </w:p>
    <w:p w14:paraId="3B29FABC" w14:textId="49FD0C7E" w:rsidR="0075526F" w:rsidRPr="009C7CDE" w:rsidRDefault="0075526F" w:rsidP="0075526F">
      <w:pPr>
        <w:pStyle w:val="popisekpodmodel"/>
      </w:pPr>
      <w:r w:rsidRPr="009C7CDE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40E03C5" wp14:editId="7EC6B151">
            <wp:simplePos x="0" y="0"/>
            <wp:positionH relativeFrom="margin">
              <wp:align>right</wp:align>
            </wp:positionH>
            <wp:positionV relativeFrom="paragraph">
              <wp:posOffset>1814169</wp:posOffset>
            </wp:positionV>
            <wp:extent cx="1080000" cy="1080000"/>
            <wp:effectExtent l="0" t="0" r="6350" b="6350"/>
            <wp:wrapNone/>
            <wp:docPr id="21" name="Graphic 2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>
                      <a:hlinkClick r:id="rId16"/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7CDE">
        <w:rPr>
          <w:noProof/>
        </w:rPr>
        <w:t xml:space="preserve"> </w:t>
      </w:r>
      <w:r w:rsidRPr="009C7CDE">
        <w:rPr>
          <w:noProof/>
        </w:rPr>
        <w:drawing>
          <wp:inline distT="0" distB="0" distL="0" distR="0" wp14:anchorId="604F189F" wp14:editId="28812DCC">
            <wp:extent cx="5943281" cy="2669896"/>
            <wp:effectExtent l="0" t="0" r="0" b="0"/>
            <wp:docPr id="20" name="Picture 20" descr="A picture containing flower&#10;&#10;Description automatically generated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flower&#10;&#10;Description automatically generated">
                      <a:hlinkClick r:id="rId16"/>
                    </pic:cNvPr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4" b="15324"/>
                    <a:stretch/>
                  </pic:blipFill>
                  <pic:spPr bwMode="auto">
                    <a:xfrm>
                      <a:off x="0" y="0"/>
                      <a:ext cx="5943600" cy="2670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7D416" w14:textId="2F6FD171" w:rsidR="0075526F" w:rsidRPr="009C7CDE" w:rsidRDefault="0075526F" w:rsidP="0075526F">
      <w:pPr>
        <w:pStyle w:val="popisekpodmodel"/>
      </w:pPr>
      <w:r w:rsidRPr="009C7CDE">
        <w:t>Otevřete 3D model</w:t>
      </w:r>
    </w:p>
    <w:p w14:paraId="036F7F09" w14:textId="77777777" w:rsidR="00F15D72" w:rsidRPr="009C7CDE" w:rsidRDefault="00F15D72" w:rsidP="00CC768F">
      <w:pPr>
        <w:rPr>
          <w:lang w:val="cs-CZ"/>
        </w:rPr>
      </w:pPr>
    </w:p>
    <w:p w14:paraId="649C300C" w14:textId="2ADF9CFF" w:rsidR="00F15D72" w:rsidRPr="009C7CDE" w:rsidRDefault="0075526F" w:rsidP="0075526F">
      <w:pPr>
        <w:keepNext/>
        <w:rPr>
          <w:lang w:val="cs-CZ"/>
        </w:rPr>
      </w:pPr>
      <w:r w:rsidRPr="009C7CDE">
        <w:rPr>
          <w:lang w:val="cs-CZ"/>
        </w:rPr>
        <w:t xml:space="preserve">Následuje popis replikace a životního cyklu virů, včetně ilustračního </w:t>
      </w:r>
      <w:hyperlink r:id="rId26" w:history="1">
        <w:r w:rsidRPr="009C7CDE">
          <w:rPr>
            <w:rStyle w:val="odkazChar"/>
            <w:lang w:val="cs-CZ"/>
          </w:rPr>
          <w:t>videa</w:t>
        </w:r>
      </w:hyperlink>
      <w:r w:rsidRPr="009C7CDE">
        <w:rPr>
          <w:lang w:val="cs-CZ"/>
        </w:rPr>
        <w:t xml:space="preserve"> o SARS-CoV-2.</w:t>
      </w:r>
      <w:r w:rsidR="00007121" w:rsidRPr="009C7CDE">
        <w:rPr>
          <w:noProof/>
          <w:lang w:val="cs-CZ"/>
        </w:rPr>
        <w:t xml:space="preserve"> </w:t>
      </w:r>
    </w:p>
    <w:p w14:paraId="348C60BC" w14:textId="7B37E003" w:rsidR="0075526F" w:rsidRPr="009C7CDE" w:rsidRDefault="0075526F" w:rsidP="00CC768F">
      <w:pPr>
        <w:rPr>
          <w:lang w:val="cs-CZ"/>
        </w:rPr>
      </w:pPr>
      <w:r w:rsidRPr="009C7CDE">
        <w:rPr>
          <w:lang w:val="cs-CZ"/>
        </w:rPr>
        <w:br/>
      </w:r>
      <w:r w:rsidRPr="009C7CDE">
        <w:rPr>
          <w:noProof/>
          <w:lang w:val="cs-CZ"/>
        </w:rPr>
        <w:drawing>
          <wp:inline distT="0" distB="0" distL="0" distR="0" wp14:anchorId="2E951EE4" wp14:editId="38F1A8EC">
            <wp:extent cx="5943600" cy="268541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9C488" w14:textId="77777777" w:rsidR="0075526F" w:rsidRPr="009C7CDE" w:rsidRDefault="0075526F">
      <w:pPr>
        <w:jc w:val="left"/>
        <w:rPr>
          <w:lang w:val="cs-CZ"/>
        </w:rPr>
      </w:pPr>
      <w:r w:rsidRPr="009C7CDE">
        <w:rPr>
          <w:lang w:val="cs-CZ"/>
        </w:rPr>
        <w:br w:type="page"/>
      </w:r>
    </w:p>
    <w:p w14:paraId="63235A8C" w14:textId="1F87A1AD" w:rsidR="0075526F" w:rsidRPr="009C7CDE" w:rsidRDefault="0075526F" w:rsidP="0075526F">
      <w:pPr>
        <w:pStyle w:val="Heading2"/>
      </w:pPr>
      <w:r w:rsidRPr="009C7CDE">
        <w:lastRenderedPageBreak/>
        <w:t>Aktivita na závěr</w:t>
      </w:r>
      <w:bookmarkStart w:id="0" w:name="_GoBack"/>
      <w:bookmarkEnd w:id="0"/>
    </w:p>
    <w:p w14:paraId="5E55A139" w14:textId="77777777" w:rsidR="0075526F" w:rsidRPr="009C7CDE" w:rsidRDefault="0075526F" w:rsidP="0075526F">
      <w:pPr>
        <w:rPr>
          <w:lang w:val="cs-CZ"/>
        </w:rPr>
      </w:pPr>
      <w:r w:rsidRPr="009C7CDE">
        <w:rPr>
          <w:lang w:val="cs-CZ"/>
        </w:rPr>
        <w:t xml:space="preserve">Studenti na internetu vyhledají různé dostupné zprávy o koronaviru, které se šíří po internetu, pokusí se identifikovat dezinformace a falešné poplašné zprávy (tzv. fake news) na základě dohledání oficiálních informací z věrohodných zdrojů. Výsledky jejich hledání prodiskutujte v rámci třídy. </w:t>
      </w:r>
    </w:p>
    <w:p w14:paraId="1616E4EC" w14:textId="77777777" w:rsidR="0075526F" w:rsidRPr="009C7CDE" w:rsidRDefault="0075526F" w:rsidP="0075526F">
      <w:pPr>
        <w:rPr>
          <w:lang w:val="cs-CZ"/>
        </w:rPr>
      </w:pPr>
    </w:p>
    <w:p w14:paraId="1BA3EFEC" w14:textId="6A5A0E3C" w:rsidR="00007121" w:rsidRPr="009C7CDE" w:rsidRDefault="0075526F" w:rsidP="007E72CA">
      <w:pPr>
        <w:jc w:val="left"/>
        <w:rPr>
          <w:rStyle w:val="odkazChar"/>
          <w:lang w:val="cs-CZ"/>
        </w:rPr>
      </w:pPr>
      <w:r w:rsidRPr="009C7CDE">
        <w:rPr>
          <w:lang w:val="cs-CZ"/>
        </w:rPr>
        <w:t xml:space="preserve">Inspirace zde: </w:t>
      </w:r>
      <w:hyperlink r:id="rId28" w:history="1">
        <w:r w:rsidRPr="009C7CDE">
          <w:rPr>
            <w:rStyle w:val="odkazChar"/>
            <w:lang w:val="cs-CZ"/>
          </w:rPr>
          <w:t>https://www.europarl.europa.eu/news/cs/headlines/society/20200326STO75917/dezinformace-jak-poznat-myty-o-koronaviru</w:t>
        </w:r>
      </w:hyperlink>
    </w:p>
    <w:sectPr w:rsidR="00007121" w:rsidRPr="009C7CDE" w:rsidSect="0034676D">
      <w:headerReference w:type="default" r:id="rId29"/>
      <w:footerReference w:type="default" r:id="rId30"/>
      <w:headerReference w:type="first" r:id="rId31"/>
      <w:footerReference w:type="first" r:id="rId32"/>
      <w:pgSz w:w="12240" w:h="15840"/>
      <w:pgMar w:top="1440" w:right="1440" w:bottom="1440" w:left="1440" w:header="720" w:footer="113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190C5D" w14:textId="77777777" w:rsidR="00172819" w:rsidRDefault="00172819" w:rsidP="00F855FA">
      <w:r>
        <w:separator/>
      </w:r>
    </w:p>
  </w:endnote>
  <w:endnote w:type="continuationSeparator" w:id="0">
    <w:p w14:paraId="54B82E41" w14:textId="77777777" w:rsidR="00172819" w:rsidRDefault="00172819" w:rsidP="00F85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ource Sans Pro">
    <w:panose1 w:val="020B0503030403020204"/>
    <w:charset w:val="EE"/>
    <w:family w:val="swiss"/>
    <w:pitch w:val="variable"/>
    <w:sig w:usb0="600002F7" w:usb1="02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ECF9C" w14:textId="47FB3A52" w:rsidR="008A5225" w:rsidRPr="008A5225" w:rsidRDefault="008A5225" w:rsidP="006D0FE3">
    <w:pPr>
      <w:pStyle w:val="Footer"/>
      <w:jc w:val="center"/>
    </w:pPr>
    <w:r w:rsidRPr="008A5225">
      <w:t>www.corinth3d.com</w:t>
    </w:r>
  </w:p>
  <w:p w14:paraId="37819883" w14:textId="77777777" w:rsidR="008A5225" w:rsidRPr="008A5225" w:rsidRDefault="008A5225" w:rsidP="00F855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AB504" w14:textId="7172B711" w:rsidR="00981736" w:rsidRPr="00C84545" w:rsidRDefault="00C84545" w:rsidP="00F855FA">
    <w:pPr>
      <w:pStyle w:val="Footer"/>
      <w:jc w:val="center"/>
      <w:rPr>
        <w:lang w:val="cs-CZ"/>
      </w:rPr>
    </w:pPr>
    <w:r>
      <w:rPr>
        <w:lang w:val="cs-CZ"/>
      </w:rPr>
      <w:t>www.corinth3d.com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C26A79" w14:textId="77777777" w:rsidR="00172819" w:rsidRDefault="00172819" w:rsidP="00F855FA">
      <w:r>
        <w:separator/>
      </w:r>
    </w:p>
  </w:footnote>
  <w:footnote w:type="continuationSeparator" w:id="0">
    <w:p w14:paraId="18608B52" w14:textId="77777777" w:rsidR="00172819" w:rsidRDefault="00172819" w:rsidP="00F855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CFE6D" w14:textId="4E42634A" w:rsidR="007A2C7E" w:rsidRPr="0034676D" w:rsidRDefault="0034676D" w:rsidP="00F855FA">
    <w:pPr>
      <w:pStyle w:val="Subtitle"/>
      <w:rPr>
        <w:lang w:val="pl-PL"/>
      </w:rPr>
    </w:pPr>
    <w:r w:rsidRPr="0034676D">
      <w:rPr>
        <w:noProof/>
      </w:rPr>
      <w:drawing>
        <wp:anchor distT="0" distB="0" distL="114300" distR="114300" simplePos="0" relativeHeight="251658240" behindDoc="0" locked="0" layoutInCell="1" allowOverlap="1" wp14:anchorId="6DA8B716" wp14:editId="223B6A66">
          <wp:simplePos x="0" y="0"/>
          <wp:positionH relativeFrom="margin">
            <wp:posOffset>4344670</wp:posOffset>
          </wp:positionH>
          <wp:positionV relativeFrom="paragraph">
            <wp:posOffset>-33020</wp:posOffset>
          </wp:positionV>
          <wp:extent cx="1588770" cy="229870"/>
          <wp:effectExtent l="0" t="0" r="0" b="0"/>
          <wp:wrapSquare wrapText="bothSides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8770" cy="229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840BE" w14:textId="5D0A87A8" w:rsidR="0034676D" w:rsidRPr="009C7CDE" w:rsidRDefault="0034676D" w:rsidP="00F855FA">
    <w:pPr>
      <w:pStyle w:val="Subtitle"/>
      <w:jc w:val="left"/>
      <w:rPr>
        <w:sz w:val="16"/>
        <w:szCs w:val="16"/>
        <w:lang w:val="cs-CZ"/>
      </w:rPr>
    </w:pPr>
    <w:r w:rsidRPr="009C7CDE">
      <w:rPr>
        <w:sz w:val="16"/>
        <w:szCs w:val="16"/>
        <w:lang w:val="cs-CZ"/>
      </w:rPr>
      <w:drawing>
        <wp:anchor distT="0" distB="0" distL="114300" distR="114300" simplePos="0" relativeHeight="251660288" behindDoc="0" locked="0" layoutInCell="1" allowOverlap="1" wp14:anchorId="48119C5B" wp14:editId="66A82E71">
          <wp:simplePos x="0" y="0"/>
          <wp:positionH relativeFrom="margin">
            <wp:posOffset>3848100</wp:posOffset>
          </wp:positionH>
          <wp:positionV relativeFrom="paragraph">
            <wp:posOffset>-35560</wp:posOffset>
          </wp:positionV>
          <wp:extent cx="2086610" cy="302260"/>
          <wp:effectExtent l="0" t="0" r="8890" b="2540"/>
          <wp:wrapSquare wrapText="bothSides"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6610" cy="302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C7CDE">
      <w:rPr>
        <w:sz w:val="16"/>
        <w:szCs w:val="16"/>
        <w:lang w:val="cs-CZ"/>
      </w:rPr>
      <w:t xml:space="preserve">Online verze Corinthu je dostupná na platformě Lifeliqe. </w:t>
    </w:r>
    <w:r w:rsidRPr="009C7CDE">
      <w:rPr>
        <w:sz w:val="16"/>
        <w:szCs w:val="16"/>
        <w:lang w:val="cs-CZ"/>
      </w:rPr>
      <w:br/>
      <w:t xml:space="preserve">Více informací o tom, jak ji získat, najdete na </w:t>
    </w:r>
    <w:hyperlink r:id="rId3" w:history="1">
      <w:r w:rsidRPr="009C7CDE">
        <w:rPr>
          <w:color w:val="3C3B5C"/>
          <w:sz w:val="16"/>
          <w:szCs w:val="16"/>
          <w:u w:val="single"/>
          <w:lang w:val="cs-CZ"/>
        </w:rPr>
        <w:t>stránce pro distanční vzdělávání</w:t>
      </w:r>
    </w:hyperlink>
    <w:r w:rsidRPr="009C7CDE">
      <w:rPr>
        <w:sz w:val="16"/>
        <w:szCs w:val="16"/>
        <w:lang w:val="cs-CZ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DDA31B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D18E67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07097E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FD8AB7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F9844F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E0664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40CD1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65411F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DD8AB3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EAA31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DF0FB3"/>
    <w:multiLevelType w:val="multilevel"/>
    <w:tmpl w:val="05DC1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C2E7410"/>
    <w:multiLevelType w:val="multilevel"/>
    <w:tmpl w:val="92A8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57901CB"/>
    <w:multiLevelType w:val="multilevel"/>
    <w:tmpl w:val="92B81F46"/>
    <w:lvl w:ilvl="0">
      <w:start w:val="1"/>
      <w:numFmt w:val="decimal"/>
      <w:pStyle w:val="seznamsslama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B631ED4"/>
    <w:multiLevelType w:val="hybridMultilevel"/>
    <w:tmpl w:val="5CB05FB2"/>
    <w:lvl w:ilvl="0" w:tplc="F9444CC4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CB543D"/>
    <w:multiLevelType w:val="hybridMultilevel"/>
    <w:tmpl w:val="7588506C"/>
    <w:lvl w:ilvl="0" w:tplc="3E8831F8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4B09CB"/>
    <w:multiLevelType w:val="hybridMultilevel"/>
    <w:tmpl w:val="14E4E8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404E16"/>
    <w:multiLevelType w:val="multilevel"/>
    <w:tmpl w:val="E7A0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45368CC"/>
    <w:multiLevelType w:val="hybridMultilevel"/>
    <w:tmpl w:val="FB0C9E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076093"/>
    <w:multiLevelType w:val="hybridMultilevel"/>
    <w:tmpl w:val="92A2FE92"/>
    <w:lvl w:ilvl="0" w:tplc="4FD2B12C">
      <w:start w:val="4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5280181"/>
    <w:multiLevelType w:val="multilevel"/>
    <w:tmpl w:val="E4E84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AC3164D"/>
    <w:multiLevelType w:val="multilevel"/>
    <w:tmpl w:val="E7A0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F0D0EEE"/>
    <w:multiLevelType w:val="multilevel"/>
    <w:tmpl w:val="85C2084C"/>
    <w:lvl w:ilvl="0">
      <w:start w:val="1"/>
      <w:numFmt w:val="bullet"/>
      <w:pStyle w:val="seznambulety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C3B5C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FC64688"/>
    <w:multiLevelType w:val="multilevel"/>
    <w:tmpl w:val="E7A0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7A84C07"/>
    <w:multiLevelType w:val="multilevel"/>
    <w:tmpl w:val="E7A0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E085A03"/>
    <w:multiLevelType w:val="hybridMultilevel"/>
    <w:tmpl w:val="B69AD9AA"/>
    <w:lvl w:ilvl="0" w:tplc="E49A827A">
      <w:start w:val="1"/>
      <w:numFmt w:val="decimal"/>
      <w:pStyle w:val="Heading2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3C3B5C"/>
        <w:sz w:val="3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12"/>
    <w:lvlOverride w:ilvl="0">
      <w:startOverride w:val="1"/>
    </w:lvlOverride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6"/>
  </w:num>
  <w:num w:numId="16">
    <w:abstractNumId w:val="22"/>
  </w:num>
  <w:num w:numId="17">
    <w:abstractNumId w:val="20"/>
  </w:num>
  <w:num w:numId="18">
    <w:abstractNumId w:val="23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21"/>
  </w:num>
  <w:num w:numId="22">
    <w:abstractNumId w:val="15"/>
  </w:num>
  <w:num w:numId="23">
    <w:abstractNumId w:val="13"/>
  </w:num>
  <w:num w:numId="24">
    <w:abstractNumId w:val="17"/>
  </w:num>
  <w:num w:numId="25">
    <w:abstractNumId w:val="24"/>
  </w:num>
  <w:num w:numId="26">
    <w:abstractNumId w:val="18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8E4"/>
    <w:rsid w:val="00007121"/>
    <w:rsid w:val="00072EF3"/>
    <w:rsid w:val="000C19ED"/>
    <w:rsid w:val="000E1F93"/>
    <w:rsid w:val="00102BBB"/>
    <w:rsid w:val="00171527"/>
    <w:rsid w:val="00172819"/>
    <w:rsid w:val="0023431B"/>
    <w:rsid w:val="00244EB0"/>
    <w:rsid w:val="002B701E"/>
    <w:rsid w:val="00314982"/>
    <w:rsid w:val="0034676D"/>
    <w:rsid w:val="00377FF4"/>
    <w:rsid w:val="003C7105"/>
    <w:rsid w:val="003D6D20"/>
    <w:rsid w:val="003D758B"/>
    <w:rsid w:val="00400194"/>
    <w:rsid w:val="0042349A"/>
    <w:rsid w:val="0045525A"/>
    <w:rsid w:val="00491261"/>
    <w:rsid w:val="004A14A6"/>
    <w:rsid w:val="004B6619"/>
    <w:rsid w:val="00543F79"/>
    <w:rsid w:val="00592A4F"/>
    <w:rsid w:val="005C2B3D"/>
    <w:rsid w:val="006D0FE3"/>
    <w:rsid w:val="006F5891"/>
    <w:rsid w:val="0071522E"/>
    <w:rsid w:val="0074763C"/>
    <w:rsid w:val="0075526F"/>
    <w:rsid w:val="00770002"/>
    <w:rsid w:val="00772ED2"/>
    <w:rsid w:val="007A2C7E"/>
    <w:rsid w:val="007B198B"/>
    <w:rsid w:val="007E72CA"/>
    <w:rsid w:val="0084638A"/>
    <w:rsid w:val="00860894"/>
    <w:rsid w:val="008A5225"/>
    <w:rsid w:val="00981736"/>
    <w:rsid w:val="009C7CDE"/>
    <w:rsid w:val="009F13CC"/>
    <w:rsid w:val="00A40DA8"/>
    <w:rsid w:val="00A61E3E"/>
    <w:rsid w:val="00AC07A1"/>
    <w:rsid w:val="00B4266A"/>
    <w:rsid w:val="00B709FE"/>
    <w:rsid w:val="00C00A18"/>
    <w:rsid w:val="00C04F47"/>
    <w:rsid w:val="00C14B10"/>
    <w:rsid w:val="00C718E4"/>
    <w:rsid w:val="00C8202C"/>
    <w:rsid w:val="00C84545"/>
    <w:rsid w:val="00CC768F"/>
    <w:rsid w:val="00D25777"/>
    <w:rsid w:val="00D312DD"/>
    <w:rsid w:val="00D80829"/>
    <w:rsid w:val="00D97912"/>
    <w:rsid w:val="00DF1C24"/>
    <w:rsid w:val="00E01553"/>
    <w:rsid w:val="00E331BE"/>
    <w:rsid w:val="00E651F1"/>
    <w:rsid w:val="00E9750E"/>
    <w:rsid w:val="00F04891"/>
    <w:rsid w:val="00F15D72"/>
    <w:rsid w:val="00F855FA"/>
    <w:rsid w:val="00FC6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5CAD8A"/>
  <w15:docId w15:val="{2A5FC119-92EA-4CD9-A51F-AA9F972BD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855FA"/>
    <w:pPr>
      <w:jc w:val="both"/>
    </w:pPr>
    <w:rPr>
      <w:color w:val="000000"/>
    </w:rPr>
  </w:style>
  <w:style w:type="paragraph" w:styleId="Heading1">
    <w:name w:val="heading 1"/>
    <w:basedOn w:val="Normal"/>
    <w:next w:val="Normal"/>
    <w:autoRedefine/>
    <w:uiPriority w:val="9"/>
    <w:qFormat/>
    <w:rsid w:val="00E9750E"/>
    <w:pPr>
      <w:keepNext/>
      <w:keepLines/>
      <w:spacing w:before="400" w:after="120"/>
      <w:jc w:val="center"/>
      <w:outlineLvl w:val="0"/>
    </w:pPr>
    <w:rPr>
      <w:rFonts w:ascii="Arial Black" w:hAnsi="Arial Black"/>
      <w:color w:val="3C3B5C"/>
      <w:sz w:val="72"/>
      <w:szCs w:val="72"/>
      <w:lang w:val="pl-PL"/>
    </w:rPr>
  </w:style>
  <w:style w:type="paragraph" w:styleId="Heading2">
    <w:name w:val="heading 2"/>
    <w:basedOn w:val="Normal"/>
    <w:next w:val="Normal"/>
    <w:autoRedefine/>
    <w:uiPriority w:val="9"/>
    <w:unhideWhenUsed/>
    <w:qFormat/>
    <w:rsid w:val="000C19ED"/>
    <w:pPr>
      <w:keepNext/>
      <w:keepLines/>
      <w:numPr>
        <w:numId w:val="25"/>
      </w:numPr>
      <w:spacing w:before="720" w:after="120" w:line="240" w:lineRule="auto"/>
      <w:ind w:left="357" w:hanging="357"/>
      <w:jc w:val="left"/>
      <w:outlineLvl w:val="1"/>
    </w:pPr>
    <w:rPr>
      <w:b/>
      <w:color w:val="3C3B5C"/>
      <w:sz w:val="36"/>
      <w:szCs w:val="32"/>
      <w:lang w:val="cs-CZ"/>
    </w:rPr>
  </w:style>
  <w:style w:type="paragraph" w:styleId="Heading3">
    <w:name w:val="heading 3"/>
    <w:basedOn w:val="Normal"/>
    <w:next w:val="Normal"/>
    <w:uiPriority w:val="9"/>
    <w:unhideWhenUsed/>
    <w:qFormat/>
    <w:rsid w:val="004A14A6"/>
    <w:pPr>
      <w:keepNext/>
      <w:keepLines/>
      <w:spacing w:before="320" w:after="80"/>
      <w:outlineLvl w:val="2"/>
    </w:pPr>
    <w:rPr>
      <w:color w:val="3C3B5C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2ED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2ED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2ED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8A5225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5225"/>
  </w:style>
  <w:style w:type="paragraph" w:styleId="Footer">
    <w:name w:val="footer"/>
    <w:basedOn w:val="Normal"/>
    <w:link w:val="FooterChar"/>
    <w:uiPriority w:val="99"/>
    <w:unhideWhenUsed/>
    <w:rsid w:val="008A5225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5225"/>
  </w:style>
  <w:style w:type="character" w:styleId="Hyperlink">
    <w:name w:val="Hyperlink"/>
    <w:basedOn w:val="DefaultParagraphFont"/>
    <w:uiPriority w:val="99"/>
    <w:unhideWhenUsed/>
    <w:rsid w:val="008A522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522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A2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SubtleEmphasis">
    <w:name w:val="Subtle Emphasis"/>
    <w:basedOn w:val="DefaultParagraphFont"/>
    <w:uiPriority w:val="19"/>
    <w:qFormat/>
    <w:rsid w:val="0034676D"/>
    <w:rPr>
      <w:i/>
      <w:iCs/>
      <w:color w:val="404040" w:themeColor="text1" w:themeTint="BF"/>
    </w:rPr>
  </w:style>
  <w:style w:type="paragraph" w:customStyle="1" w:styleId="odkaz">
    <w:name w:val="odkaz"/>
    <w:basedOn w:val="Normal"/>
    <w:link w:val="odkazChar"/>
    <w:autoRedefine/>
    <w:qFormat/>
    <w:rsid w:val="00F855FA"/>
    <w:rPr>
      <w:color w:val="3C3B5C"/>
      <w:u w:val="single"/>
    </w:rPr>
  </w:style>
  <w:style w:type="character" w:customStyle="1" w:styleId="odkazChar">
    <w:name w:val="odkaz Char"/>
    <w:basedOn w:val="DefaultParagraphFont"/>
    <w:link w:val="odkaz"/>
    <w:rsid w:val="00F855FA"/>
    <w:rPr>
      <w:color w:val="3C3B5C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D758B"/>
    <w:pPr>
      <w:ind w:left="720"/>
      <w:contextualSpacing/>
    </w:pPr>
  </w:style>
  <w:style w:type="paragraph" w:customStyle="1" w:styleId="seznamsslama">
    <w:name w:val="seznam s číslama"/>
    <w:basedOn w:val="ListParagraph"/>
    <w:link w:val="seznamsslamaChar"/>
    <w:qFormat/>
    <w:rsid w:val="003D758B"/>
    <w:pPr>
      <w:numPr>
        <w:numId w:val="2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3D758B"/>
    <w:rPr>
      <w:rFonts w:ascii="Source Sans Pro" w:hAnsi="Source Sans Pro"/>
    </w:rPr>
  </w:style>
  <w:style w:type="character" w:customStyle="1" w:styleId="seznamsslamaChar">
    <w:name w:val="seznam s číslama Char"/>
    <w:basedOn w:val="ListParagraphChar"/>
    <w:link w:val="seznamsslama"/>
    <w:rsid w:val="003D758B"/>
    <w:rPr>
      <w:rFonts w:ascii="Source Sans Pro" w:hAnsi="Source Sans P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2ED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ED2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772ED2"/>
  </w:style>
  <w:style w:type="paragraph" w:styleId="BlockText">
    <w:name w:val="Block Text"/>
    <w:basedOn w:val="Normal"/>
    <w:uiPriority w:val="99"/>
    <w:semiHidden/>
    <w:unhideWhenUsed/>
    <w:rsid w:val="00772ED2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772ED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72ED2"/>
    <w:rPr>
      <w:rFonts w:ascii="Source Sans Pro" w:hAnsi="Source Sans Pro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72ED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72ED2"/>
    <w:rPr>
      <w:rFonts w:ascii="Source Sans Pro" w:hAnsi="Source Sans P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72ED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72ED2"/>
    <w:rPr>
      <w:rFonts w:ascii="Source Sans Pro" w:hAnsi="Source Sans Pro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72ED2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72ED2"/>
    <w:rPr>
      <w:rFonts w:ascii="Source Sans Pro" w:hAnsi="Source Sans Pro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72ED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72ED2"/>
    <w:rPr>
      <w:rFonts w:ascii="Source Sans Pro" w:hAnsi="Source Sans Pro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72ED2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72ED2"/>
    <w:rPr>
      <w:rFonts w:ascii="Source Sans Pro" w:hAnsi="Source Sans Pro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72ED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72ED2"/>
    <w:rPr>
      <w:rFonts w:ascii="Source Sans Pro" w:hAnsi="Source Sans Pro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72ED2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72ED2"/>
    <w:rPr>
      <w:rFonts w:ascii="Source Sans Pro" w:hAnsi="Source Sans Pro"/>
      <w:sz w:val="16"/>
      <w:szCs w:val="16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772ED2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72ED2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72ED2"/>
    <w:rPr>
      <w:rFonts w:ascii="Source Sans Pro" w:hAnsi="Source Sans Pro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2E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2ED2"/>
    <w:rPr>
      <w:rFonts w:ascii="Source Sans Pro" w:hAnsi="Source Sans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2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2ED2"/>
    <w:rPr>
      <w:rFonts w:ascii="Source Sans Pro" w:hAnsi="Source Sans Pro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72ED2"/>
  </w:style>
  <w:style w:type="character" w:customStyle="1" w:styleId="DateChar">
    <w:name w:val="Date Char"/>
    <w:basedOn w:val="DefaultParagraphFont"/>
    <w:link w:val="Date"/>
    <w:uiPriority w:val="99"/>
    <w:semiHidden/>
    <w:rsid w:val="00772ED2"/>
    <w:rPr>
      <w:rFonts w:ascii="Source Sans Pro" w:hAnsi="Source Sans Pro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72ED2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72ED2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72ED2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72ED2"/>
    <w:rPr>
      <w:rFonts w:ascii="Source Sans Pro" w:hAnsi="Source Sans Pro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72ED2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72ED2"/>
    <w:rPr>
      <w:rFonts w:ascii="Source Sans Pro" w:hAnsi="Source Sans Pro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72ED2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72ED2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72ED2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2ED2"/>
    <w:rPr>
      <w:rFonts w:ascii="Source Sans Pro" w:hAnsi="Source Sans Pro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2ED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2ED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2ED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772ED2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72ED2"/>
    <w:rPr>
      <w:rFonts w:ascii="Source Sans Pro" w:hAnsi="Source Sans Pro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72ED2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72ED2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72ED2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72ED2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72ED2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72ED2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72ED2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72ED2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72ED2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72ED2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72ED2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72ED2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2ED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2ED2"/>
    <w:rPr>
      <w:rFonts w:ascii="Source Sans Pro" w:hAnsi="Source Sans Pro"/>
      <w:i/>
      <w:iCs/>
      <w:color w:val="4F81BD" w:themeColor="accent1"/>
    </w:rPr>
  </w:style>
  <w:style w:type="paragraph" w:styleId="List">
    <w:name w:val="List"/>
    <w:basedOn w:val="Normal"/>
    <w:uiPriority w:val="99"/>
    <w:semiHidden/>
    <w:unhideWhenUsed/>
    <w:rsid w:val="00772ED2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72ED2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72ED2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72ED2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72ED2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72ED2"/>
    <w:pPr>
      <w:numPr>
        <w:numId w:val="5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72ED2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72ED2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72ED2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72ED2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72ED2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72ED2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72ED2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72ED2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72ED2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72ED2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72ED2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72ED2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72ED2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72ED2"/>
    <w:pPr>
      <w:numPr>
        <w:numId w:val="14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772ED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72ED2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72ED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72ED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772ED2"/>
    <w:pPr>
      <w:spacing w:line="240" w:lineRule="auto"/>
      <w:jc w:val="both"/>
    </w:pPr>
    <w:rPr>
      <w:rFonts w:ascii="Source Sans Pro" w:hAnsi="Source Sans Pro"/>
    </w:rPr>
  </w:style>
  <w:style w:type="paragraph" w:styleId="NormalIndent">
    <w:name w:val="Normal Indent"/>
    <w:basedOn w:val="Normal"/>
    <w:uiPriority w:val="99"/>
    <w:semiHidden/>
    <w:unhideWhenUsed/>
    <w:rsid w:val="00772ED2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72ED2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72ED2"/>
    <w:rPr>
      <w:rFonts w:ascii="Source Sans Pro" w:hAnsi="Source Sans Pro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72ED2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72ED2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772ED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2ED2"/>
    <w:rPr>
      <w:rFonts w:ascii="Source Sans Pro" w:hAnsi="Source Sans Pro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72ED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72ED2"/>
    <w:rPr>
      <w:rFonts w:ascii="Source Sans Pro" w:hAnsi="Source Sans Pro"/>
    </w:rPr>
  </w:style>
  <w:style w:type="paragraph" w:styleId="Signature">
    <w:name w:val="Signature"/>
    <w:basedOn w:val="Normal"/>
    <w:link w:val="SignatureChar"/>
    <w:uiPriority w:val="99"/>
    <w:semiHidden/>
    <w:unhideWhenUsed/>
    <w:rsid w:val="00772ED2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72ED2"/>
    <w:rPr>
      <w:rFonts w:ascii="Source Sans Pro" w:hAnsi="Source Sans Pro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72ED2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72ED2"/>
  </w:style>
  <w:style w:type="paragraph" w:styleId="TOAHeading">
    <w:name w:val="toa heading"/>
    <w:basedOn w:val="Normal"/>
    <w:next w:val="Normal"/>
    <w:uiPriority w:val="99"/>
    <w:semiHidden/>
    <w:unhideWhenUsed/>
    <w:rsid w:val="00772ED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72ED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72ED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72ED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72ED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72ED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72ED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72ED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72ED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72ED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2ED2"/>
    <w:pPr>
      <w:spacing w:before="24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eznambulety">
    <w:name w:val="seznam bulety"/>
    <w:basedOn w:val="seznamsslama"/>
    <w:link w:val="seznambuletyChar"/>
    <w:qFormat/>
    <w:rsid w:val="00CC768F"/>
    <w:pPr>
      <w:numPr>
        <w:numId w:val="21"/>
      </w:numPr>
    </w:pPr>
    <w:rPr>
      <w:lang w:val="pl-PL"/>
    </w:rPr>
  </w:style>
  <w:style w:type="character" w:customStyle="1" w:styleId="seznambuletyChar">
    <w:name w:val="seznam bulety Char"/>
    <w:basedOn w:val="seznamsslamaChar"/>
    <w:link w:val="seznambulety"/>
    <w:rsid w:val="00CC768F"/>
    <w:rPr>
      <w:rFonts w:ascii="Source Sans Pro" w:hAnsi="Source Sans Pro"/>
      <w:color w:val="000000"/>
      <w:lang w:val="pl-PL"/>
    </w:rPr>
  </w:style>
  <w:style w:type="paragraph" w:customStyle="1" w:styleId="popisekpodmodel">
    <w:name w:val="popisek pod model"/>
    <w:basedOn w:val="Caption"/>
    <w:link w:val="popisekpodmodelChar"/>
    <w:qFormat/>
    <w:rsid w:val="00B4266A"/>
    <w:pPr>
      <w:jc w:val="center"/>
    </w:pPr>
    <w:rPr>
      <w:i w:val="0"/>
      <w:iCs w:val="0"/>
      <w:color w:val="3C3B5C"/>
      <w:sz w:val="22"/>
      <w:szCs w:val="22"/>
      <w:lang w:val="cs-CZ"/>
    </w:rPr>
  </w:style>
  <w:style w:type="character" w:customStyle="1" w:styleId="CaptionChar">
    <w:name w:val="Caption Char"/>
    <w:basedOn w:val="DefaultParagraphFont"/>
    <w:link w:val="Caption"/>
    <w:uiPriority w:val="35"/>
    <w:rsid w:val="00B4266A"/>
    <w:rPr>
      <w:i/>
      <w:iCs/>
      <w:color w:val="1F497D" w:themeColor="text2"/>
      <w:sz w:val="18"/>
      <w:szCs w:val="18"/>
    </w:rPr>
  </w:style>
  <w:style w:type="character" w:customStyle="1" w:styleId="popisekpodmodelChar">
    <w:name w:val="popisek pod model Char"/>
    <w:basedOn w:val="CaptionChar"/>
    <w:link w:val="popisekpodmodel"/>
    <w:rsid w:val="00B4266A"/>
    <w:rPr>
      <w:i w:val="0"/>
      <w:iCs w:val="0"/>
      <w:color w:val="3C3B5C"/>
      <w:sz w:val="18"/>
      <w:szCs w:val="18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8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4.svg"/><Relationship Id="rId26" Type="http://schemas.openxmlformats.org/officeDocument/2006/relationships/hyperlink" Target="https://youtu.be/I-Yd-_XIWJg" TargetMode="External"/><Relationship Id="rId3" Type="http://schemas.openxmlformats.org/officeDocument/2006/relationships/styles" Target="styles.xml"/><Relationship Id="rId21" Type="http://schemas.openxmlformats.org/officeDocument/2006/relationships/image" Target="media/image7.sv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online.lifeliqe.com/student/Wsabn3" TargetMode="External"/><Relationship Id="rId20" Type="http://schemas.openxmlformats.org/officeDocument/2006/relationships/image" Target="media/image6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.youtube.com/watch?v=MKAHNoni0KI" TargetMode="External"/><Relationship Id="rId24" Type="http://schemas.openxmlformats.org/officeDocument/2006/relationships/image" Target="media/image10.sv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online.lifeliqe.com/student/EY6mag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www.europarl.europa.eu/news/cs/headlines/society/20200326STO75917/dezinformace-jak-poznat-myty-o-koronaviru" TargetMode="External"/><Relationship Id="rId10" Type="http://schemas.openxmlformats.org/officeDocument/2006/relationships/hyperlink" Target="https://m.youtube.com/watch?v=9qqHOKUXY5U" TargetMode="External"/><Relationship Id="rId19" Type="http://schemas.openxmlformats.org/officeDocument/2006/relationships/image" Target="media/image5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online.lifeliqe.com/student/DfsbVx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footer" Target="footer1.xml"/><Relationship Id="rId8" Type="http://schemas.openxmlformats.org/officeDocument/2006/relationships/hyperlink" Target="https://m.youtube.com/watch?v=MKAHNoni0K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svg"/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rinth3d.com/cs/corinth-zdarma" TargetMode="External"/><Relationship Id="rId2" Type="http://schemas.openxmlformats.org/officeDocument/2006/relationships/image" Target="media/image14.sv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16E35-E4CE-4FC9-BD99-0EED99060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350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Corinth3D</dc:creator>
  <cp:lastModifiedBy>Jakub Hamersky</cp:lastModifiedBy>
  <cp:revision>5</cp:revision>
  <dcterms:created xsi:type="dcterms:W3CDTF">2020-04-23T12:50:00Z</dcterms:created>
  <dcterms:modified xsi:type="dcterms:W3CDTF">2020-04-24T07:48:00Z</dcterms:modified>
</cp:coreProperties>
</file>